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99" w:rsidRDefault="00B96B99">
      <w:pPr>
        <w:pStyle w:val="BodyTextIndent2"/>
        <w:rPr>
          <w:sz w:val="28"/>
          <w:szCs w:val="28"/>
        </w:rPr>
      </w:pPr>
      <w:r>
        <w:rPr>
          <w:sz w:val="28"/>
          <w:szCs w:val="28"/>
        </w:rPr>
        <w:t xml:space="preserve">Техническое задание </w:t>
      </w:r>
    </w:p>
    <w:p w:rsidR="00B96B99" w:rsidRDefault="00B96B99" w:rsidP="00945FE1">
      <w:pPr>
        <w:pStyle w:val="BodyTextIndent2"/>
      </w:pPr>
      <w:r>
        <w:t xml:space="preserve">на открытый конкурс по выбору исполнителя работ </w:t>
      </w:r>
    </w:p>
    <w:p w:rsidR="00B96B99" w:rsidRPr="00E67327" w:rsidRDefault="00B96B99" w:rsidP="00945FE1">
      <w:pPr>
        <w:pStyle w:val="BodyTextIndent2"/>
        <w:rPr>
          <w:u w:val="single"/>
        </w:rPr>
      </w:pPr>
      <w:r w:rsidRPr="00E67327">
        <w:rPr>
          <w:u w:val="single"/>
        </w:rPr>
        <w:t>ГЭС-3. Капитальный ремонт ГА ст.№4 (РО75-В-295)</w:t>
      </w:r>
    </w:p>
    <w:p w:rsidR="00B96B99" w:rsidRPr="00E67327" w:rsidRDefault="00B96B99" w:rsidP="00E67327">
      <w:pPr>
        <w:pStyle w:val="BodyTextIndent2"/>
      </w:pPr>
      <w:r w:rsidRPr="00E67327">
        <w:t>Каскад Нивских ГЭС  филиала «Кольский»  ОАО «ТГК – 1»</w:t>
      </w:r>
    </w:p>
    <w:p w:rsidR="00B96B99" w:rsidRPr="00C35DDB" w:rsidRDefault="00B96B99" w:rsidP="00945FE1">
      <w:pPr>
        <w:pStyle w:val="BodyTextIndent2"/>
      </w:pPr>
    </w:p>
    <w:p w:rsidR="00B96B99" w:rsidRDefault="00B96B99" w:rsidP="00042B75">
      <w:pPr>
        <w:pStyle w:val="BodyTextIndent2"/>
        <w:spacing w:before="100" w:beforeAutospacing="1" w:after="100" w:afterAutospacing="1"/>
        <w:ind w:left="357"/>
        <w:rPr>
          <w:iCs/>
        </w:rPr>
      </w:pPr>
      <w:r>
        <w:rPr>
          <w:iCs/>
        </w:rPr>
        <w:t>(номер 2200/2.1-101)</w:t>
      </w:r>
    </w:p>
    <w:p w:rsidR="00B96B99" w:rsidRDefault="00B96B99" w:rsidP="00FF0D9F">
      <w:pPr>
        <w:numPr>
          <w:ilvl w:val="0"/>
          <w:numId w:val="6"/>
        </w:numPr>
        <w:rPr>
          <w:b/>
        </w:rPr>
      </w:pPr>
      <w:r>
        <w:rPr>
          <w:b/>
        </w:rPr>
        <w:t>Общие требования.</w:t>
      </w:r>
    </w:p>
    <w:p w:rsidR="00B96B99" w:rsidRPr="009C2B6C" w:rsidRDefault="00B96B99" w:rsidP="00BD09C5">
      <w:r w:rsidRPr="00623134">
        <w:rPr>
          <w:b/>
        </w:rPr>
        <w:t>Требова</w:t>
      </w:r>
      <w:r>
        <w:rPr>
          <w:b/>
        </w:rPr>
        <w:t xml:space="preserve">ния к месту выполнения работ:  </w:t>
      </w:r>
      <w:r w:rsidRPr="009C2B6C">
        <w:t xml:space="preserve">Мурманская обл. </w:t>
      </w:r>
      <w:r>
        <w:t xml:space="preserve">г. Кандалакша, ул. Объездная,16, ГЭС-3 </w:t>
      </w:r>
      <w:r>
        <w:rPr>
          <w:bCs/>
          <w:iCs/>
        </w:rPr>
        <w:t>Каскада Нивских ГЭС</w:t>
      </w:r>
      <w:r w:rsidRPr="009C2B6C">
        <w:t xml:space="preserve"> </w:t>
      </w:r>
      <w:r>
        <w:t xml:space="preserve">(КНГЭС) </w:t>
      </w:r>
      <w:r w:rsidRPr="009C2B6C">
        <w:t>филиала «Кольский» ОАО «ТГК-1»</w:t>
      </w:r>
    </w:p>
    <w:p w:rsidR="00B96B99" w:rsidRPr="00623134" w:rsidRDefault="00B96B99" w:rsidP="00BD09C5"/>
    <w:p w:rsidR="00B96B99" w:rsidRDefault="00B96B99" w:rsidP="00BD09C5">
      <w:pPr>
        <w:ind w:firstLine="708"/>
      </w:pPr>
      <w:r w:rsidRPr="00A605AF">
        <w:t>Должность, ФИО и контактный телефон и ответственного лица, составившего техническое задание: Начальник ГЭС-</w:t>
      </w:r>
      <w:r>
        <w:t xml:space="preserve">3 </w:t>
      </w:r>
      <w:r w:rsidRPr="00A605AF">
        <w:t xml:space="preserve"> </w:t>
      </w:r>
      <w:r>
        <w:t>Видякин Д.С</w:t>
      </w:r>
      <w:r w:rsidRPr="00A605AF">
        <w:t>.</w:t>
      </w:r>
      <w:r>
        <w:t>,</w:t>
      </w:r>
      <w:r w:rsidRPr="00A605AF">
        <w:t xml:space="preserve"> </w:t>
      </w:r>
      <w:r>
        <w:t xml:space="preserve"> мобильный </w:t>
      </w:r>
      <w:r w:rsidRPr="00A605AF">
        <w:t xml:space="preserve"> тел.</w:t>
      </w:r>
      <w:r>
        <w:t xml:space="preserve">: </w:t>
      </w:r>
      <w:r w:rsidRPr="00A605AF">
        <w:t>+7</w:t>
      </w:r>
      <w:r>
        <w:t> </w:t>
      </w:r>
      <w:r w:rsidRPr="00A605AF">
        <w:t>921</w:t>
      </w:r>
      <w:r>
        <w:t> 518 21 00</w:t>
      </w:r>
    </w:p>
    <w:p w:rsidR="00B96B99" w:rsidRPr="00A931D5" w:rsidRDefault="00B96B99" w:rsidP="00BD09C5">
      <w:pPr>
        <w:ind w:left="720"/>
      </w:pPr>
    </w:p>
    <w:p w:rsidR="00B96B99" w:rsidRPr="0094726D" w:rsidRDefault="00B96B99" w:rsidP="00BD09C5">
      <w:pPr>
        <w:rPr>
          <w:b/>
        </w:rPr>
      </w:pPr>
      <w:r w:rsidRPr="0094726D">
        <w:rPr>
          <w:b/>
        </w:rPr>
        <w:t>Требования к срокам выполнения работ:</w:t>
      </w:r>
    </w:p>
    <w:p w:rsidR="00B96B99" w:rsidRPr="00945FE1" w:rsidRDefault="00B96B99" w:rsidP="00BD09C5">
      <w:pPr>
        <w:rPr>
          <w:b/>
        </w:rPr>
      </w:pPr>
      <w:r>
        <w:t>Начало:</w:t>
      </w:r>
      <w:r>
        <w:tab/>
      </w:r>
      <w:r>
        <w:tab/>
      </w:r>
      <w:r>
        <w:rPr>
          <w:b/>
        </w:rPr>
        <w:t>сентябрь</w:t>
      </w:r>
      <w:r w:rsidRPr="00945FE1">
        <w:rPr>
          <w:b/>
        </w:rPr>
        <w:t xml:space="preserve"> </w:t>
      </w:r>
      <w:r>
        <w:rPr>
          <w:b/>
        </w:rPr>
        <w:t>2011</w:t>
      </w:r>
      <w:r w:rsidRPr="00945FE1">
        <w:rPr>
          <w:b/>
        </w:rPr>
        <w:t>г.</w:t>
      </w:r>
    </w:p>
    <w:p w:rsidR="00B96B99" w:rsidRDefault="00B96B99" w:rsidP="007B12B1">
      <w:pPr>
        <w:tabs>
          <w:tab w:val="left" w:pos="2127"/>
        </w:tabs>
      </w:pPr>
      <w:r>
        <w:t>Окончание:</w:t>
      </w:r>
      <w:r>
        <w:tab/>
      </w:r>
      <w:r>
        <w:rPr>
          <w:b/>
        </w:rPr>
        <w:t>март</w:t>
      </w:r>
      <w:r w:rsidRPr="00945FE1">
        <w:rPr>
          <w:b/>
        </w:rPr>
        <w:t xml:space="preserve"> 20</w:t>
      </w:r>
      <w:r>
        <w:rPr>
          <w:b/>
        </w:rPr>
        <w:t>12</w:t>
      </w:r>
      <w:r w:rsidRPr="00945FE1">
        <w:rPr>
          <w:b/>
        </w:rPr>
        <w:t>г</w:t>
      </w:r>
      <w:r w:rsidRPr="00660E75">
        <w:t>.</w:t>
      </w:r>
    </w:p>
    <w:p w:rsidR="00B96B99" w:rsidRDefault="00B96B99" w:rsidP="00BD09C5">
      <w:pPr>
        <w:ind w:left="720"/>
      </w:pPr>
    </w:p>
    <w:p w:rsidR="00B96B99" w:rsidRDefault="00B96B99" w:rsidP="005A0F3A">
      <w:r w:rsidRPr="00A605AF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96B99" w:rsidRPr="00A605AF" w:rsidRDefault="00B96B99" w:rsidP="00BD09C5">
      <w:pPr>
        <w:ind w:left="720"/>
      </w:pPr>
    </w:p>
    <w:p w:rsidR="00B96B99" w:rsidRPr="00A931D5" w:rsidRDefault="00B96B99" w:rsidP="00042B75">
      <w:pPr>
        <w:numPr>
          <w:ilvl w:val="0"/>
          <w:numId w:val="6"/>
        </w:numPr>
        <w:rPr>
          <w:b/>
        </w:rPr>
      </w:pPr>
      <w:r w:rsidRPr="00A931D5">
        <w:rPr>
          <w:b/>
        </w:rPr>
        <w:t>Требования к выполнению работ.</w:t>
      </w:r>
    </w:p>
    <w:p w:rsidR="00B96B99" w:rsidRPr="00E54B71" w:rsidRDefault="00B96B99" w:rsidP="002D1F6D">
      <w:pPr>
        <w:ind w:firstLine="284"/>
      </w:pPr>
      <w:r>
        <w:rPr>
          <w:b/>
          <w:bCs/>
        </w:rPr>
        <w:t xml:space="preserve">Цель: </w:t>
      </w:r>
      <w:r w:rsidRPr="00E54B71">
        <w:t>выполнение с использованием современных материалов и технических решений комплекса ремонтных работ по восстановлению технического состояния гидроагрегата, его элементов и конструктивных узлов для обеспечения несения им номинальной нагрузки.</w:t>
      </w:r>
    </w:p>
    <w:p w:rsidR="00B96B99" w:rsidRPr="00D509D0" w:rsidRDefault="00B96B99" w:rsidP="002D1F6D">
      <w:pPr>
        <w:pStyle w:val="Heading4"/>
        <w:jc w:val="both"/>
        <w:rPr>
          <w:b w:val="0"/>
          <w:sz w:val="20"/>
          <w:szCs w:val="20"/>
          <w:u w:val="single"/>
        </w:rPr>
      </w:pPr>
    </w:p>
    <w:p w:rsidR="00B96B99" w:rsidRDefault="00B96B99" w:rsidP="00042B75">
      <w:pPr>
        <w:jc w:val="center"/>
        <w:rPr>
          <w:b/>
        </w:rPr>
      </w:pPr>
      <w:r w:rsidRPr="00042B75">
        <w:rPr>
          <w:b/>
        </w:rPr>
        <w:t>Основные технические характеристики  оборудования:</w:t>
      </w:r>
    </w:p>
    <w:p w:rsidR="00B96B99" w:rsidRPr="0052582B" w:rsidRDefault="00B96B99" w:rsidP="00042B75">
      <w:pPr>
        <w:jc w:val="center"/>
        <w:rPr>
          <w:u w:val="single"/>
        </w:rPr>
      </w:pPr>
      <w:r w:rsidRPr="0052582B">
        <w:rPr>
          <w:u w:val="single"/>
        </w:rPr>
        <w:t>Общие сведения:</w:t>
      </w:r>
    </w:p>
    <w:p w:rsidR="00B96B99" w:rsidRPr="0052582B" w:rsidRDefault="00B96B99" w:rsidP="00202222">
      <w:pPr>
        <w:pStyle w:val="Heading1"/>
        <w:rPr>
          <w:b w:val="0"/>
        </w:rPr>
      </w:pPr>
      <w:r w:rsidRPr="0052582B">
        <w:rPr>
          <w:b w:val="0"/>
        </w:rPr>
        <w:t xml:space="preserve">Здание ГЭС подземного типа. Имеется перегрузочная и монтажная площадки. Имеются 2 лифта –  грузовой  и пассажирский. Лифты в исправном состоянии. В машзале имеется 2 мостовых крана по 120т. в исправном состоянии, обеспечивающих  все необходимые такелажные работы. </w:t>
      </w:r>
    </w:p>
    <w:p w:rsidR="00B96B99" w:rsidRPr="0052582B" w:rsidRDefault="00B96B99" w:rsidP="00042B75"/>
    <w:p w:rsidR="00B96B99" w:rsidRPr="0052582B" w:rsidRDefault="00B96B99" w:rsidP="00D160C7">
      <w:r w:rsidRPr="0052582B">
        <w:t>Год изготовления гидротурбины-2005г, гидрогенератора – 1950г. Гидроагрегат подвесного типа. Вращение левое. Последний ремонт гидроагрегата- 2005г. (при реконструкции турбин). Наработка гидроагрегата: всего до 01.01.2010г.- 409 176 часов.;  с последнего ремонта до 01.01.2010г - 17 803часа.</w:t>
      </w:r>
    </w:p>
    <w:p w:rsidR="00B96B99" w:rsidRDefault="00B96B99" w:rsidP="00727913">
      <w:pPr>
        <w:pStyle w:val="Heading1"/>
        <w:rPr>
          <w:u w:val="single"/>
        </w:rPr>
      </w:pPr>
      <w:r w:rsidRPr="00084FC5">
        <w:rPr>
          <w:u w:val="single"/>
        </w:rPr>
        <w:t>Гидротурбина.</w:t>
      </w:r>
    </w:p>
    <w:p w:rsidR="00B96B99" w:rsidRPr="00084FC5" w:rsidRDefault="00B96B99" w:rsidP="00042B75">
      <w:pPr>
        <w:rPr>
          <w:b/>
        </w:rPr>
      </w:pPr>
      <w:r w:rsidRPr="00084FC5">
        <w:rPr>
          <w:b/>
        </w:rPr>
        <w:t>1. Основные технические характеристики турбины:</w:t>
      </w:r>
    </w:p>
    <w:p w:rsidR="00B96B99" w:rsidRDefault="00B96B99" w:rsidP="00042B75">
      <w:r>
        <w:t>Тип турбины – радиально</w:t>
      </w:r>
      <w:r>
        <w:rPr>
          <w:color w:val="FF0000"/>
        </w:rPr>
        <w:t>-</w:t>
      </w:r>
      <w:r>
        <w:t>осевая, РО75-В-295, завод-изготовитель – ОАО «Тяжмаш» г.Сызрань</w:t>
      </w:r>
    </w:p>
    <w:p w:rsidR="00B96B99" w:rsidRDefault="00B96B99" w:rsidP="00042B75">
      <w:r>
        <w:t xml:space="preserve">Напоры нетто: максимальный – </w:t>
      </w:r>
      <w:smartTag w:uri="urn:schemas-microsoft-com:office:smarttags" w:element="metricconverter">
        <w:smartTagPr>
          <w:attr w:name="ProductID" w:val="79,0 м"/>
        </w:smartTagPr>
        <w:r>
          <w:t>79,0 м</w:t>
        </w:r>
      </w:smartTag>
      <w:r>
        <w:t xml:space="preserve">; расчетный – </w:t>
      </w:r>
      <w:smartTag w:uri="urn:schemas-microsoft-com:office:smarttags" w:element="metricconverter">
        <w:smartTagPr>
          <w:attr w:name="ProductID" w:val="74,0 м"/>
        </w:smartTagPr>
        <w:r>
          <w:t>74,0 м</w:t>
        </w:r>
      </w:smartTag>
      <w:r>
        <w:t xml:space="preserve">; минимальный – </w:t>
      </w:r>
      <w:smartTag w:uri="urn:schemas-microsoft-com:office:smarttags" w:element="metricconverter">
        <w:smartTagPr>
          <w:attr w:name="ProductID" w:val="68,5 м"/>
        </w:smartTagPr>
        <w:r>
          <w:t>68,5 м</w:t>
        </w:r>
      </w:smartTag>
      <w:r>
        <w:t>.</w:t>
      </w:r>
    </w:p>
    <w:p w:rsidR="00B96B99" w:rsidRDefault="00B96B99" w:rsidP="00042B75">
      <w:r>
        <w:t>Мощность номинальная при расчетном напоре- 42 МВт.</w:t>
      </w:r>
    </w:p>
    <w:p w:rsidR="00B96B99" w:rsidRDefault="00B96B99" w:rsidP="00042B75">
      <w:r>
        <w:t xml:space="preserve">Частота вращения:    номинальная  – 187,5 об/мин; разгонная – 375 об/мин. </w:t>
      </w:r>
    </w:p>
    <w:p w:rsidR="00B96B99" w:rsidRDefault="00B96B99" w:rsidP="00042B75">
      <w:r>
        <w:t xml:space="preserve">Вал турбины: диаметр – 800мм, вес – 16000кг; диаметр фланца, соединяющегося с валом генератора - 1350мм. Болтов-14шт. ,М100. </w:t>
      </w:r>
    </w:p>
    <w:p w:rsidR="00B96B99" w:rsidRDefault="00B96B99" w:rsidP="00042B75">
      <w:r w:rsidRPr="00343B63">
        <w:rPr>
          <w:b/>
        </w:rPr>
        <w:t>2.</w:t>
      </w:r>
      <w:r>
        <w:rPr>
          <w:b/>
        </w:rPr>
        <w:t xml:space="preserve"> </w:t>
      </w:r>
      <w:r w:rsidRPr="00A71AF0">
        <w:rPr>
          <w:b/>
        </w:rPr>
        <w:t>Рабочее колесо (РК):</w:t>
      </w:r>
      <w:r>
        <w:t xml:space="preserve"> диаметр  –2950 мм; число лопастей  – 15 шт.;</w:t>
      </w:r>
    </w:p>
    <w:p w:rsidR="00B96B99" w:rsidRDefault="00B96B99" w:rsidP="00042B75">
      <w:r>
        <w:t>материал – сталь нержавеющая кавитационно-стойкая; масса РК – 19800кг.</w:t>
      </w:r>
    </w:p>
    <w:p w:rsidR="00B96B99" w:rsidRDefault="00B96B99" w:rsidP="00042B75">
      <w:r w:rsidRPr="00084FC5">
        <w:rPr>
          <w:b/>
        </w:rPr>
        <w:t>3</w:t>
      </w:r>
      <w:r>
        <w:t xml:space="preserve">. Направляющий аппарат (Н А): число лопаток (НА) – 20 шт.; вес лопатки – 454кг; </w:t>
      </w:r>
    </w:p>
    <w:p w:rsidR="00B96B99" w:rsidRDefault="00B96B99" w:rsidP="00042B75">
      <w:r>
        <w:t>вес  корпуса подшипника – 250кг,  рычага – 125кг;  высота лопатки Н.А. – 600мм;</w:t>
      </w:r>
    </w:p>
    <w:p w:rsidR="00B96B99" w:rsidRDefault="00B96B99" w:rsidP="00042B75">
      <w:r>
        <w:t>диаметры цапф: верхний – 190мм, средней – 200мм, нижней – 150мм; диаметр Н А – 4м.</w:t>
      </w:r>
    </w:p>
    <w:p w:rsidR="00B96B99" w:rsidRPr="007B12B1" w:rsidRDefault="00B96B99" w:rsidP="00042B75">
      <w:r>
        <w:t xml:space="preserve"> Сервомотор НА  </w:t>
      </w:r>
      <w:r w:rsidRPr="005D0769">
        <w:t>прямоосный, в шахте турбины</w:t>
      </w:r>
      <w:r>
        <w:t xml:space="preserve">:  количество – 2 шт.,  вес 1шт. – 1920кг, диаметр поршня – </w:t>
      </w:r>
      <w:r w:rsidRPr="007B12B1">
        <w:t>500мм.</w:t>
      </w:r>
    </w:p>
    <w:p w:rsidR="00B96B99" w:rsidRDefault="00B96B99" w:rsidP="00042B75">
      <w:pPr>
        <w:rPr>
          <w:b/>
        </w:rPr>
      </w:pPr>
    </w:p>
    <w:p w:rsidR="00B96B99" w:rsidRPr="007B12B1" w:rsidRDefault="00B96B99" w:rsidP="00042B75">
      <w:r w:rsidRPr="007B12B1">
        <w:rPr>
          <w:b/>
        </w:rPr>
        <w:t>4.</w:t>
      </w:r>
      <w:r w:rsidRPr="007B12B1">
        <w:t xml:space="preserve"> </w:t>
      </w:r>
      <w:r w:rsidRPr="007B12B1">
        <w:rPr>
          <w:b/>
        </w:rPr>
        <w:t>Регулятор скорости:</w:t>
      </w:r>
    </w:p>
    <w:p w:rsidR="00B96B99" w:rsidRDefault="00B96B99" w:rsidP="00042B75">
      <w:pPr>
        <w:rPr>
          <w:vertAlign w:val="superscript"/>
        </w:rPr>
      </w:pPr>
      <w:r>
        <w:t xml:space="preserve">Тип – </w:t>
      </w:r>
      <w:r>
        <w:rPr>
          <w:lang w:val="en-US"/>
        </w:rPr>
        <w:t>NEYRPIC</w:t>
      </w:r>
      <w:r w:rsidRPr="004D2E46">
        <w:t>®</w:t>
      </w:r>
      <w:r>
        <w:rPr>
          <w:lang w:val="en-US"/>
        </w:rPr>
        <w:t>T</w:t>
      </w:r>
      <w:r w:rsidRPr="004D2E46">
        <w:t>.</w:t>
      </w:r>
      <w:r>
        <w:rPr>
          <w:lang w:val="en-US"/>
        </w:rPr>
        <w:t>SLG</w:t>
      </w:r>
      <w:r>
        <w:t xml:space="preserve"> рабочее давление масла в системе регулирования – 20 кг/см</w:t>
      </w:r>
      <w:r>
        <w:rPr>
          <w:vertAlign w:val="superscript"/>
        </w:rPr>
        <w:t xml:space="preserve">2 </w:t>
      </w:r>
    </w:p>
    <w:p w:rsidR="00B96B99" w:rsidRDefault="00B96B99" w:rsidP="00042B75">
      <w:pPr>
        <w:rPr>
          <w:vertAlign w:val="superscript"/>
        </w:rPr>
      </w:pPr>
      <w:r w:rsidRPr="00084FC5">
        <w:rPr>
          <w:b/>
        </w:rPr>
        <w:t>5.</w:t>
      </w:r>
      <w:r>
        <w:t xml:space="preserve"> </w:t>
      </w:r>
      <w:r w:rsidRPr="00A71AF0">
        <w:rPr>
          <w:b/>
        </w:rPr>
        <w:t>Маслонапорная установка (МНУ):</w:t>
      </w:r>
      <w:r>
        <w:t xml:space="preserve"> тип – МНУ-4; давление масла – 20 кг/см</w:t>
      </w:r>
      <w:r>
        <w:rPr>
          <w:vertAlign w:val="superscript"/>
        </w:rPr>
        <w:t>2;</w:t>
      </w:r>
    </w:p>
    <w:p w:rsidR="00B96B99" w:rsidRDefault="00B96B99" w:rsidP="00042B75">
      <w:r>
        <w:t>объем котла – 4,0м</w:t>
      </w:r>
      <w:r>
        <w:rPr>
          <w:vertAlign w:val="superscript"/>
        </w:rPr>
        <w:t xml:space="preserve">3  </w:t>
      </w:r>
      <w:r>
        <w:t xml:space="preserve"> количество насосов МНУ – 2 шт., тип м/насосов – МВН-10.</w:t>
      </w:r>
    </w:p>
    <w:p w:rsidR="00B96B99" w:rsidRDefault="00B96B99" w:rsidP="00042B75">
      <w:r w:rsidRPr="00A71AF0">
        <w:rPr>
          <w:b/>
        </w:rPr>
        <w:t>6.</w:t>
      </w:r>
      <w:r>
        <w:rPr>
          <w:b/>
        </w:rPr>
        <w:t xml:space="preserve"> </w:t>
      </w:r>
      <w:r w:rsidRPr="00A71AF0">
        <w:rPr>
          <w:b/>
        </w:rPr>
        <w:t>Турбинный подшипник (ТП):</w:t>
      </w:r>
    </w:p>
    <w:p w:rsidR="00B96B99" w:rsidRDefault="00B96B99" w:rsidP="00042B75">
      <w:r>
        <w:t xml:space="preserve">тип – </w:t>
      </w:r>
      <w:r w:rsidRPr="00D33697">
        <w:t>на водяной смазке</w:t>
      </w:r>
      <w:r>
        <w:t>, кольцевой,</w:t>
      </w:r>
      <w:r>
        <w:rPr>
          <w:color w:val="FF0000"/>
        </w:rPr>
        <w:t xml:space="preserve"> </w:t>
      </w:r>
      <w:r>
        <w:t>с вкладышами (12шт.) из материала резина из 2-х частей;</w:t>
      </w:r>
    </w:p>
    <w:p w:rsidR="00B96B99" w:rsidRDefault="00B96B99" w:rsidP="00042B75">
      <w:r>
        <w:t>диаметр рубашки вала – 800мм.Диаметр по вкладышу 800мм., высота по вкладышу 400мм.</w:t>
      </w:r>
    </w:p>
    <w:p w:rsidR="00B96B99" w:rsidRDefault="00B96B99" w:rsidP="00042B75">
      <w:pPr>
        <w:ind w:firstLine="708"/>
      </w:pPr>
    </w:p>
    <w:p w:rsidR="00B96B99" w:rsidRPr="00084FC5" w:rsidRDefault="00B96B99" w:rsidP="00042B75">
      <w:pPr>
        <w:pStyle w:val="Heading1"/>
        <w:rPr>
          <w:u w:val="single"/>
        </w:rPr>
      </w:pPr>
      <w:r w:rsidRPr="00084FC5">
        <w:rPr>
          <w:u w:val="single"/>
        </w:rPr>
        <w:t>Гидрогенератор</w:t>
      </w:r>
      <w:r>
        <w:rPr>
          <w:u w:val="single"/>
        </w:rPr>
        <w:t>.</w:t>
      </w:r>
    </w:p>
    <w:p w:rsidR="00B96B99" w:rsidRPr="00084FC5" w:rsidRDefault="00B96B99" w:rsidP="00042B75">
      <w:pPr>
        <w:rPr>
          <w:b/>
        </w:rPr>
      </w:pPr>
      <w:r w:rsidRPr="00084FC5">
        <w:rPr>
          <w:b/>
        </w:rPr>
        <w:t>1.Основные технические характеристики генератора</w:t>
      </w:r>
      <w:r>
        <w:rPr>
          <w:b/>
        </w:rPr>
        <w:t>:</w:t>
      </w:r>
    </w:p>
    <w:p w:rsidR="00B96B99" w:rsidRDefault="00B96B99" w:rsidP="00042B75">
      <w:r>
        <w:t>Тип – СВ-655/110-32; изготовитель – «Электросила» им. С.М. Кирова,  г. Ленинград.</w:t>
      </w:r>
    </w:p>
    <w:p w:rsidR="00B96B99" w:rsidRDefault="00B96B99" w:rsidP="00042B75">
      <w:r>
        <w:t>Диаметр ротора – 5800мм; число полюсов ротора – 32, вес –1295 кг.</w:t>
      </w:r>
    </w:p>
    <w:p w:rsidR="00B96B99" w:rsidRDefault="00B96B99" w:rsidP="00042B75">
      <w:r>
        <w:t>Общий вес ротора генератора – 153000кг.</w:t>
      </w:r>
      <w:r>
        <w:rPr>
          <w:color w:val="FF0000"/>
        </w:rPr>
        <w:t xml:space="preserve"> </w:t>
      </w:r>
    </w:p>
    <w:p w:rsidR="00B96B99" w:rsidRDefault="00B96B99" w:rsidP="00042B75">
      <w:r>
        <w:t>Номинальная мощность при температуре входящего воздуха + 35 град.С:</w:t>
      </w:r>
    </w:p>
    <w:p w:rsidR="00B96B99" w:rsidRDefault="00B96B99" w:rsidP="00042B75">
      <w:pPr>
        <w:tabs>
          <w:tab w:val="left" w:pos="3190"/>
          <w:tab w:val="left" w:pos="6381"/>
        </w:tabs>
      </w:pPr>
      <w:r>
        <w:t>активная  - 38500 кВт;  полная  - 45250  кВА.</w:t>
      </w:r>
    </w:p>
    <w:p w:rsidR="00B96B99" w:rsidRDefault="00B96B99" w:rsidP="00042B75">
      <w:pPr>
        <w:tabs>
          <w:tab w:val="left" w:pos="3190"/>
          <w:tab w:val="left" w:pos="6381"/>
        </w:tabs>
      </w:pPr>
      <w:r>
        <w:t>Номинальный ток статора  -  2490А;  номинальный ток ротора  – 910А.</w:t>
      </w:r>
    </w:p>
    <w:p w:rsidR="00B96B99" w:rsidRDefault="00B96B99" w:rsidP="00042B75">
      <w:r>
        <w:t xml:space="preserve">Номинальное напряжение – 10,5 кВ; номинальный коэффициент мощности – 0,85.     </w:t>
      </w:r>
    </w:p>
    <w:p w:rsidR="00B96B99" w:rsidRDefault="00B96B99" w:rsidP="00042B75">
      <w:r>
        <w:t>Номинальное число оборотов – 187,5 об./мин.</w:t>
      </w:r>
    </w:p>
    <w:p w:rsidR="00B96B99" w:rsidRDefault="00B96B99" w:rsidP="00042B75">
      <w:r>
        <w:t>Воздухоохладители  генератора – трубчатые, прямоугольные, 8шт.</w:t>
      </w:r>
    </w:p>
    <w:p w:rsidR="00B96B99" w:rsidRDefault="00B96B99" w:rsidP="00042B75">
      <w:r w:rsidRPr="009E5F5A">
        <w:rPr>
          <w:b/>
        </w:rPr>
        <w:t>2. Верхняя крестовина:</w:t>
      </w:r>
      <w:r>
        <w:rPr>
          <w:b/>
        </w:rPr>
        <w:t xml:space="preserve">  </w:t>
      </w:r>
      <w:r>
        <w:t>тип  - лучевая,  количество лап – 8 шт.</w:t>
      </w:r>
    </w:p>
    <w:p w:rsidR="00B96B99" w:rsidRPr="009E5F5A" w:rsidRDefault="00B96B99" w:rsidP="00042B75">
      <w:pPr>
        <w:rPr>
          <w:b/>
        </w:rPr>
      </w:pPr>
      <w:r w:rsidRPr="009E5F5A">
        <w:rPr>
          <w:b/>
        </w:rPr>
        <w:t>3.</w:t>
      </w:r>
      <w:r>
        <w:rPr>
          <w:b/>
        </w:rPr>
        <w:t xml:space="preserve"> </w:t>
      </w:r>
      <w:r w:rsidRPr="009E5F5A">
        <w:rPr>
          <w:b/>
        </w:rPr>
        <w:t>Подпятник (ПП):</w:t>
      </w:r>
    </w:p>
    <w:p w:rsidR="00B96B99" w:rsidRDefault="00B96B99" w:rsidP="00042B75">
      <w:r>
        <w:t>Тип сегментов – ЭМП - сегменты; количество сегментов –6 шт.</w:t>
      </w:r>
    </w:p>
    <w:p w:rsidR="00B96B99" w:rsidRDefault="00B96B99" w:rsidP="00042B75">
      <w:r>
        <w:t>Масса сегмента – 176кг; Масса втулки ПП – 5200кг.</w:t>
      </w:r>
    </w:p>
    <w:p w:rsidR="00B96B99" w:rsidRDefault="00B96B99" w:rsidP="00042B75">
      <w:r>
        <w:t xml:space="preserve">Наружный диаметр диска ПП – 1580мм,  масса диска ПП – 1920кг. </w:t>
      </w:r>
    </w:p>
    <w:p w:rsidR="00B96B99" w:rsidRDefault="00B96B99" w:rsidP="00042B75">
      <w:r>
        <w:t>Маслоохладители подпятника – трубчатые, прямоугольные, 4шт; вес 1шт – 260кг.</w:t>
      </w:r>
    </w:p>
    <w:p w:rsidR="00B96B99" w:rsidRDefault="00B96B99" w:rsidP="00042B75">
      <w:pPr>
        <w:rPr>
          <w:b/>
        </w:rPr>
      </w:pPr>
      <w:r w:rsidRPr="009E5F5A">
        <w:rPr>
          <w:b/>
        </w:rPr>
        <w:t>4. Направляющие подшипники:</w:t>
      </w:r>
    </w:p>
    <w:p w:rsidR="00B96B99" w:rsidRPr="002811E6" w:rsidRDefault="00B96B99" w:rsidP="00042B75">
      <w:r w:rsidRPr="009D6E8C">
        <w:rPr>
          <w:b/>
        </w:rPr>
        <w:t>Верхний генераторный</w:t>
      </w:r>
      <w:r>
        <w:t xml:space="preserve">  (</w:t>
      </w:r>
      <w:r w:rsidRPr="00A71AF0">
        <w:rPr>
          <w:b/>
        </w:rPr>
        <w:t>ВГП</w:t>
      </w:r>
      <w:r>
        <w:rPr>
          <w:b/>
        </w:rPr>
        <w:t>)</w:t>
      </w:r>
      <w:r w:rsidRPr="00A71AF0">
        <w:rPr>
          <w:b/>
        </w:rPr>
        <w:t>:</w:t>
      </w:r>
      <w:r>
        <w:rPr>
          <w:b/>
        </w:rPr>
        <w:t xml:space="preserve">  </w:t>
      </w:r>
      <w:r>
        <w:t>Тип – сегментный, баббитовые</w:t>
      </w:r>
      <w:r w:rsidRPr="002811E6">
        <w:t>; диаметр рубашки вала ВГП - 1000мм.</w:t>
      </w:r>
    </w:p>
    <w:p w:rsidR="00B96B99" w:rsidRDefault="00B96B99" w:rsidP="00042B75">
      <w:r w:rsidRPr="002811E6">
        <w:t>Количество сегментов ВГП – 8шт</w:t>
      </w:r>
      <w:r>
        <w:t>.</w:t>
      </w:r>
      <w:r w:rsidRPr="002811E6">
        <w:t>; масса сегмента  ВГП - 110кг, тип смазки – масло.</w:t>
      </w:r>
    </w:p>
    <w:p w:rsidR="00B96B99" w:rsidRPr="002811E6" w:rsidRDefault="00B96B99" w:rsidP="00042B75">
      <w:r>
        <w:t xml:space="preserve">В шахте турбины установлены 2 сервомотора, диаметром - </w:t>
      </w:r>
    </w:p>
    <w:p w:rsidR="00B96B99" w:rsidRPr="002811E6" w:rsidRDefault="00B96B99" w:rsidP="00042B75">
      <w:pPr>
        <w:rPr>
          <w:b/>
        </w:rPr>
      </w:pPr>
      <w:r w:rsidRPr="002811E6">
        <w:rPr>
          <w:b/>
        </w:rPr>
        <w:t xml:space="preserve"> </w:t>
      </w:r>
      <w:r>
        <w:rPr>
          <w:b/>
        </w:rPr>
        <w:t>Нижний генераторный (</w:t>
      </w:r>
      <w:r w:rsidRPr="002811E6">
        <w:rPr>
          <w:b/>
        </w:rPr>
        <w:t>НГП</w:t>
      </w:r>
      <w:r>
        <w:rPr>
          <w:b/>
        </w:rPr>
        <w:t>)</w:t>
      </w:r>
      <w:r w:rsidRPr="002811E6">
        <w:rPr>
          <w:b/>
        </w:rPr>
        <w:t xml:space="preserve">:  </w:t>
      </w:r>
      <w:r w:rsidRPr="002811E6">
        <w:t xml:space="preserve">Тип – сегментный, </w:t>
      </w:r>
      <w:r>
        <w:t>баббитовые</w:t>
      </w:r>
      <w:r w:rsidRPr="002811E6">
        <w:t xml:space="preserve">;  диаметр рубашки вала НГП -1100мм.  </w:t>
      </w:r>
    </w:p>
    <w:p w:rsidR="00B96B99" w:rsidRPr="002811E6" w:rsidRDefault="00B96B99" w:rsidP="00042B75">
      <w:r w:rsidRPr="002811E6">
        <w:t>Количество сегментов НГП - 8 шт</w:t>
      </w:r>
      <w:r>
        <w:t>.</w:t>
      </w:r>
      <w:r w:rsidRPr="002811E6">
        <w:t>; масса сегмента  НГП-125кг; тип смазки – масло.</w:t>
      </w:r>
    </w:p>
    <w:p w:rsidR="00B96B99" w:rsidRPr="002811E6" w:rsidRDefault="00B96B99" w:rsidP="00042B75">
      <w:r w:rsidRPr="002811E6">
        <w:t>Маслоохладители  НГП – трубчатые, 2шт, вес 1шт – 150кг.</w:t>
      </w:r>
    </w:p>
    <w:p w:rsidR="00B96B99" w:rsidRPr="002811E6" w:rsidRDefault="00B96B99" w:rsidP="00042B75">
      <w:pPr>
        <w:rPr>
          <w:b/>
        </w:rPr>
      </w:pPr>
      <w:r w:rsidRPr="002811E6">
        <w:rPr>
          <w:b/>
        </w:rPr>
        <w:t>5.  Обмотка статора:</w:t>
      </w:r>
    </w:p>
    <w:p w:rsidR="00B96B99" w:rsidRPr="002811E6" w:rsidRDefault="00B96B99" w:rsidP="00042B75">
      <w:r w:rsidRPr="002811E6">
        <w:t>Тип обмотки статора:  волновая, двухслойная стержневая, тип изоляции -  ВЭС-2.</w:t>
      </w:r>
    </w:p>
    <w:p w:rsidR="00B96B99" w:rsidRDefault="00B96B99" w:rsidP="00042B75">
      <w:r w:rsidRPr="002811E6">
        <w:t xml:space="preserve"> Характеристики обмотки статора: число пазов  – 216 шт</w:t>
      </w:r>
      <w:r>
        <w:t>.</w:t>
      </w:r>
      <w:r w:rsidRPr="002811E6">
        <w:t>; шаг</w:t>
      </w:r>
      <w:r>
        <w:t xml:space="preserve"> обмотки  – 1-9.</w:t>
      </w:r>
    </w:p>
    <w:p w:rsidR="00B96B99" w:rsidRDefault="00B96B99" w:rsidP="0019012A">
      <w:r>
        <w:t xml:space="preserve"> Класс изоляции  (статор, ротор)  –  «В»</w:t>
      </w:r>
    </w:p>
    <w:p w:rsidR="00B96B99" w:rsidRPr="0019012A" w:rsidRDefault="00B96B99" w:rsidP="0019012A"/>
    <w:p w:rsidR="00B96B99" w:rsidRPr="00084FC5" w:rsidRDefault="00B96B99" w:rsidP="00DE5AB5">
      <w:pPr>
        <w:pStyle w:val="Heading1"/>
        <w:rPr>
          <w:u w:val="single"/>
        </w:rPr>
      </w:pPr>
      <w:r>
        <w:rPr>
          <w:u w:val="single"/>
        </w:rPr>
        <w:t>Механическое оборудование.</w:t>
      </w:r>
    </w:p>
    <w:p w:rsidR="00B96B99" w:rsidRPr="00B8534E" w:rsidRDefault="00B96B99" w:rsidP="00DE5AB5">
      <w:pPr>
        <w:spacing w:before="120"/>
        <w:ind w:left="720"/>
        <w:rPr>
          <w:b/>
          <w:u w:val="single"/>
        </w:rPr>
      </w:pPr>
      <w:r w:rsidRPr="00DE5AB5">
        <w:rPr>
          <w:b/>
        </w:rPr>
        <w:t>Технические данные быстропадающих щитов</w:t>
      </w:r>
      <w:r w:rsidRPr="00B8534E">
        <w:rPr>
          <w:b/>
          <w:u w:val="single"/>
        </w:rPr>
        <w:t xml:space="preserve">: </w:t>
      </w:r>
    </w:p>
    <w:p w:rsidR="00B96B99" w:rsidRDefault="00B96B99" w:rsidP="00DE5AB5">
      <w:pPr>
        <w:spacing w:before="120"/>
      </w:pPr>
      <w:r>
        <w:t>Дата установки: 1950г.</w:t>
      </w:r>
    </w:p>
    <w:p w:rsidR="00B96B99" w:rsidRPr="00122559" w:rsidRDefault="00B96B99" w:rsidP="00DE5AB5">
      <w:r w:rsidRPr="00122559">
        <w:t>Количество:  1 шт.</w:t>
      </w:r>
    </w:p>
    <w:p w:rsidR="00B96B99" w:rsidRPr="00122559" w:rsidRDefault="00B96B99" w:rsidP="00DE5AB5">
      <w:r w:rsidRPr="00122559">
        <w:t>Щит состоит из двух секций.</w:t>
      </w:r>
    </w:p>
    <w:p w:rsidR="00B96B99" w:rsidRPr="00122559" w:rsidRDefault="00B96B99" w:rsidP="00DE5AB5">
      <w:r w:rsidRPr="00122559">
        <w:t>Тип щита: плоский, колесный.</w:t>
      </w:r>
    </w:p>
    <w:p w:rsidR="00B96B99" w:rsidRPr="00122559" w:rsidRDefault="00B96B99" w:rsidP="00DE5AB5">
      <w:r w:rsidRPr="00122559">
        <w:t>Материал: Ст3.</w:t>
      </w:r>
    </w:p>
    <w:p w:rsidR="00B96B99" w:rsidRPr="00122559" w:rsidRDefault="00B96B99" w:rsidP="00DE5AB5">
      <w:r w:rsidRPr="00122559">
        <w:t>Боковое и верхнее уплотнение: бульбовая резина.</w:t>
      </w:r>
    </w:p>
    <w:p w:rsidR="00B96B99" w:rsidRPr="00122559" w:rsidRDefault="00B96B99" w:rsidP="00DE5AB5">
      <w:r w:rsidRPr="00122559">
        <w:t>Нижнее уплотнение и уплотнение между секциями: ножевое резиновое.</w:t>
      </w:r>
    </w:p>
    <w:p w:rsidR="00B96B99" w:rsidRPr="00122559" w:rsidRDefault="00B96B99" w:rsidP="00DE5AB5">
      <w:r w:rsidRPr="00122559">
        <w:t>Размеры:</w:t>
      </w:r>
    </w:p>
    <w:p w:rsidR="00B96B99" w:rsidRPr="00122559" w:rsidRDefault="00B96B99" w:rsidP="00DE5AB5">
      <w:r w:rsidRPr="00122559">
        <w:t xml:space="preserve">1 секция: 8620 х 3550 х </w:t>
      </w:r>
      <w:smartTag w:uri="urn:schemas-microsoft-com:office:smarttags" w:element="metricconverter">
        <w:smartTagPr>
          <w:attr w:name="ProductID" w:val="820 мм"/>
        </w:smartTagPr>
        <w:r w:rsidRPr="00122559">
          <w:t>820 мм</w:t>
        </w:r>
      </w:smartTag>
      <w:r w:rsidRPr="00122559">
        <w:t xml:space="preserve">  -  1шт.</w:t>
      </w:r>
    </w:p>
    <w:p w:rsidR="00B96B99" w:rsidRPr="00122559" w:rsidRDefault="00B96B99" w:rsidP="00DE5AB5">
      <w:r w:rsidRPr="00122559">
        <w:t>Вес метал</w:t>
      </w:r>
      <w:r>
        <w:t>локонструкций</w:t>
      </w:r>
      <w:r w:rsidRPr="00122559">
        <w:t xml:space="preserve"> секции:  10,07т</w:t>
      </w:r>
    </w:p>
    <w:p w:rsidR="00B96B99" w:rsidRPr="00122559" w:rsidRDefault="00B96B99" w:rsidP="00DE5AB5">
      <w:r w:rsidRPr="00122559">
        <w:t xml:space="preserve">2 секция: 8620 х 3340 х </w:t>
      </w:r>
      <w:smartTag w:uri="urn:schemas-microsoft-com:office:smarttags" w:element="metricconverter">
        <w:smartTagPr>
          <w:attr w:name="ProductID" w:val="820 мм"/>
        </w:smartTagPr>
        <w:r w:rsidRPr="00122559">
          <w:t>820 мм</w:t>
        </w:r>
      </w:smartTag>
      <w:r w:rsidRPr="00122559">
        <w:t xml:space="preserve"> – 1шт.</w:t>
      </w:r>
    </w:p>
    <w:p w:rsidR="00B96B99" w:rsidRPr="00122559" w:rsidRDefault="00B96B99" w:rsidP="00DE5AB5">
      <w:r w:rsidRPr="00122559">
        <w:t>Вес метал</w:t>
      </w:r>
      <w:r>
        <w:t>локонструкций</w:t>
      </w:r>
      <w:r w:rsidRPr="00122559">
        <w:t xml:space="preserve"> секции:  15,9 т</w:t>
      </w:r>
    </w:p>
    <w:p w:rsidR="00B96B99" w:rsidRPr="00122559" w:rsidRDefault="00B96B99" w:rsidP="00DE5AB5">
      <w:r w:rsidRPr="00122559">
        <w:t>Общий вес подвижной конструкции одного пролета: 25,97 т</w:t>
      </w:r>
    </w:p>
    <w:p w:rsidR="00B96B99" w:rsidRDefault="00B96B99" w:rsidP="00DE5AB5">
      <w:r w:rsidRPr="00122559">
        <w:t>Горизонтальная нагрузка на затвор – 548 т</w:t>
      </w:r>
      <w:r>
        <w:t>.</w:t>
      </w:r>
    </w:p>
    <w:p w:rsidR="00B96B99" w:rsidRPr="0037558D" w:rsidRDefault="00B96B99" w:rsidP="00DE5AB5">
      <w:r>
        <w:t>Щиты оборудованы электролебедками (силовой привод).</w:t>
      </w:r>
    </w:p>
    <w:p w:rsidR="00B96B99" w:rsidRPr="0037558D" w:rsidRDefault="00B96B99" w:rsidP="005779E6"/>
    <w:p w:rsidR="00B96B99" w:rsidRPr="00122559" w:rsidRDefault="00B96B99" w:rsidP="00DE5AB5">
      <w:pPr>
        <w:spacing w:before="120"/>
        <w:ind w:left="720"/>
        <w:rPr>
          <w:b/>
        </w:rPr>
      </w:pPr>
      <w:r w:rsidRPr="00DE5AB5">
        <w:rPr>
          <w:b/>
        </w:rPr>
        <w:t>Технические данные сороудерживающих решеток</w:t>
      </w:r>
      <w:r w:rsidRPr="00122559">
        <w:rPr>
          <w:b/>
        </w:rPr>
        <w:t xml:space="preserve">: </w:t>
      </w:r>
    </w:p>
    <w:p w:rsidR="00B96B99" w:rsidRPr="00122559" w:rsidRDefault="00B96B99" w:rsidP="00DE5AB5">
      <w:pPr>
        <w:spacing w:before="120"/>
      </w:pPr>
      <w:r w:rsidRPr="00122559">
        <w:t>Дата установки: 1950г.</w:t>
      </w:r>
    </w:p>
    <w:p w:rsidR="00B96B99" w:rsidRPr="00122559" w:rsidRDefault="00B96B99" w:rsidP="00DE5AB5">
      <w:r w:rsidRPr="00122559">
        <w:t>Количество:  1 шт.</w:t>
      </w:r>
    </w:p>
    <w:p w:rsidR="00B96B99" w:rsidRPr="00122559" w:rsidRDefault="00B96B99" w:rsidP="00DE5AB5">
      <w:r w:rsidRPr="00122559">
        <w:t>Решётка состоит из 3 секций</w:t>
      </w:r>
    </w:p>
    <w:p w:rsidR="00B96B99" w:rsidRDefault="00B96B99" w:rsidP="00DE5AB5">
      <w:r>
        <w:t>Материал: ст3.</w:t>
      </w:r>
    </w:p>
    <w:p w:rsidR="00B96B99" w:rsidRDefault="00B96B99" w:rsidP="00DE5AB5">
      <w:r>
        <w:t xml:space="preserve">Размер первой секции: 9310 х 2948 х </w:t>
      </w:r>
      <w:smartTag w:uri="urn:schemas-microsoft-com:office:smarttags" w:element="metricconverter">
        <w:smartTagPr>
          <w:attr w:name="ProductID" w:val="470 мм"/>
        </w:smartTagPr>
        <w:r>
          <w:t>470 мм</w:t>
        </w:r>
      </w:smartTag>
    </w:p>
    <w:p w:rsidR="00B96B99" w:rsidRDefault="00B96B99" w:rsidP="00DE5AB5">
      <w:r>
        <w:t xml:space="preserve">Масса металлоконструкций секции – </w:t>
      </w:r>
      <w:smartTag w:uri="urn:schemas-microsoft-com:office:smarttags" w:element="metricconverter">
        <w:smartTagPr>
          <w:attr w:name="ProductID" w:val="2724 кг"/>
        </w:smartTagPr>
        <w:r>
          <w:t>2724 кг</w:t>
        </w:r>
      </w:smartTag>
    </w:p>
    <w:p w:rsidR="00B96B99" w:rsidRDefault="00B96B99" w:rsidP="00DE5AB5">
      <w:r>
        <w:t xml:space="preserve">Размер второй секции:  9310 х 2948 х </w:t>
      </w:r>
      <w:smartTag w:uri="urn:schemas-microsoft-com:office:smarttags" w:element="metricconverter">
        <w:smartTagPr>
          <w:attr w:name="ProductID" w:val="470 мм"/>
        </w:smartTagPr>
        <w:r>
          <w:t>470 мм</w:t>
        </w:r>
      </w:smartTag>
    </w:p>
    <w:p w:rsidR="00B96B99" w:rsidRDefault="00B96B99" w:rsidP="00DE5AB5">
      <w:r>
        <w:t xml:space="preserve">Масса металлоконструкций секции – </w:t>
      </w:r>
      <w:smartTag w:uri="urn:schemas-microsoft-com:office:smarttags" w:element="metricconverter">
        <w:smartTagPr>
          <w:attr w:name="ProductID" w:val="2724 кг"/>
        </w:smartTagPr>
        <w:r>
          <w:t>2724 кг</w:t>
        </w:r>
      </w:smartTag>
    </w:p>
    <w:p w:rsidR="00B96B99" w:rsidRDefault="00B96B99" w:rsidP="00DE5AB5">
      <w:r>
        <w:t xml:space="preserve">Размер третьей секции: 9310 х 2948 х </w:t>
      </w:r>
      <w:smartTag w:uri="urn:schemas-microsoft-com:office:smarttags" w:element="metricconverter">
        <w:smartTagPr>
          <w:attr w:name="ProductID" w:val="470 мм"/>
        </w:smartTagPr>
        <w:r>
          <w:t>470 мм</w:t>
        </w:r>
      </w:smartTag>
    </w:p>
    <w:p w:rsidR="00B96B99" w:rsidRDefault="00B96B99" w:rsidP="00DE5AB5">
      <w:r>
        <w:t xml:space="preserve">Масса металлоконструкций секции – </w:t>
      </w:r>
      <w:smartTag w:uri="urn:schemas-microsoft-com:office:smarttags" w:element="metricconverter">
        <w:smartTagPr>
          <w:attr w:name="ProductID" w:val="2724 кг"/>
        </w:smartTagPr>
        <w:r>
          <w:t>2724 кг</w:t>
        </w:r>
      </w:smartTag>
    </w:p>
    <w:p w:rsidR="00B96B99" w:rsidRDefault="00B96B99" w:rsidP="00DE5AB5">
      <w:r>
        <w:t>Секции соединяются между собой с помощью подвижных сцепов и осей.</w:t>
      </w:r>
    </w:p>
    <w:p w:rsidR="00B96B99" w:rsidRDefault="00B96B99" w:rsidP="000C1645">
      <w:pPr>
        <w:shd w:val="clear" w:color="auto" w:fill="FFFFFF"/>
        <w:ind w:firstLine="284"/>
        <w:jc w:val="center"/>
        <w:rPr>
          <w:b/>
          <w:color w:val="000000"/>
          <w:szCs w:val="17"/>
        </w:rPr>
      </w:pPr>
    </w:p>
    <w:p w:rsidR="00B96B99" w:rsidRPr="00A60717" w:rsidRDefault="00B96B99" w:rsidP="000C1645">
      <w:pPr>
        <w:shd w:val="clear" w:color="auto" w:fill="FFFFFF"/>
        <w:ind w:firstLine="284"/>
        <w:jc w:val="center"/>
        <w:rPr>
          <w:b/>
        </w:rPr>
      </w:pPr>
      <w:r w:rsidRPr="00A05F42">
        <w:rPr>
          <w:b/>
          <w:bCs/>
          <w:iCs/>
        </w:rPr>
        <w:t xml:space="preserve">УКРУПНЕННАЯ </w:t>
      </w:r>
      <w:r w:rsidRPr="00A60717">
        <w:rPr>
          <w:b/>
          <w:color w:val="000000"/>
          <w:szCs w:val="17"/>
        </w:rPr>
        <w:t>ВЕДОМОСТЬ</w:t>
      </w:r>
    </w:p>
    <w:p w:rsidR="00B96B99" w:rsidRPr="00C57A1D" w:rsidRDefault="00B96B99" w:rsidP="00C57A1D">
      <w:pPr>
        <w:shd w:val="clear" w:color="auto" w:fill="FFFFFF"/>
        <w:ind w:firstLine="284"/>
        <w:jc w:val="center"/>
        <w:rPr>
          <w:b/>
          <w:color w:val="000000"/>
        </w:rPr>
      </w:pPr>
      <w:r w:rsidRPr="00A60717">
        <w:rPr>
          <w:b/>
          <w:color w:val="000000"/>
        </w:rPr>
        <w:t xml:space="preserve">работ </w:t>
      </w:r>
      <w:r w:rsidRPr="004F2574">
        <w:rPr>
          <w:b/>
          <w:color w:val="000000"/>
        </w:rPr>
        <w:t xml:space="preserve">по </w:t>
      </w:r>
      <w:r>
        <w:rPr>
          <w:b/>
          <w:color w:val="000000"/>
        </w:rPr>
        <w:t xml:space="preserve">капитальному ремонту гидроагрегата №4  ГЭС-3, планируемого </w:t>
      </w:r>
      <w:r w:rsidRPr="006D339B">
        <w:rPr>
          <w:b/>
          <w:color w:val="000000"/>
        </w:rPr>
        <w:br/>
      </w:r>
      <w:r>
        <w:rPr>
          <w:b/>
          <w:color w:val="000000"/>
        </w:rPr>
        <w:t>с 19.09.2011г. по 24.03.2012г.</w:t>
      </w:r>
    </w:p>
    <w:tbl>
      <w:tblPr>
        <w:tblW w:w="4986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5"/>
        <w:gridCol w:w="737"/>
        <w:gridCol w:w="5808"/>
        <w:gridCol w:w="1132"/>
        <w:gridCol w:w="788"/>
        <w:gridCol w:w="1480"/>
      </w:tblGrid>
      <w:tr w:rsidR="00B96B99" w:rsidRPr="0099537B" w:rsidTr="00D63CF4">
        <w:trPr>
          <w:cantSplit/>
          <w:trHeight w:val="469"/>
        </w:trPr>
        <w:tc>
          <w:tcPr>
            <w:tcW w:w="7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 xml:space="preserve">Наименование сборочных единиц (узлов) </w:t>
            </w:r>
          </w:p>
          <w:p w:rsidR="00B96B99" w:rsidRPr="00D63CF4" w:rsidRDefault="00B96B99" w:rsidP="00A37261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1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Объем</w:t>
            </w:r>
          </w:p>
          <w:p w:rsidR="00B96B99" w:rsidRPr="00D63CF4" w:rsidRDefault="00B96B99" w:rsidP="00D63CF4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планируемых работ</w:t>
            </w:r>
          </w:p>
        </w:tc>
        <w:tc>
          <w:tcPr>
            <w:tcW w:w="14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Предприятие исполнитель</w:t>
            </w:r>
          </w:p>
          <w:p w:rsidR="00B96B99" w:rsidRPr="00D63CF4" w:rsidRDefault="00B96B99" w:rsidP="00D63CF4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работ</w:t>
            </w:r>
          </w:p>
        </w:tc>
      </w:tr>
      <w:tr w:rsidR="00B96B99" w:rsidTr="00D63CF4">
        <w:trPr>
          <w:cantSplit/>
          <w:trHeight w:val="164"/>
        </w:trPr>
        <w:tc>
          <w:tcPr>
            <w:tcW w:w="73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48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B96B99" w:rsidTr="000D7C3F">
        <w:trPr>
          <w:cantSplit/>
          <w:trHeight w:val="216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63CF4">
              <w:rPr>
                <w:b/>
                <w:bCs/>
                <w:sz w:val="20"/>
                <w:szCs w:val="20"/>
              </w:rPr>
              <w:t>Подготовительные работы по гидроагрегату.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Cs/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Разработка и согласование ППР (СО34.20.608-2003)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комплект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Анализ эксплуатационной, монтажной и ремонтной документации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Выполнение программ проверок и испытаний.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779E6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Наружный осмотр, проверка общего состояния оборудования, маркировка узлов и деталей по агрегату до ремонта.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Химический анализ турбинного масла.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779E6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Комплектация материалов для ремонтных работ, проверка  состояния стропов, такелажных приспособлений, ремонтной оснастки и инструмента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Снятие характеристик и проверка действия механизмов, устройств системы регулирования.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Установка ремонтных затворов, осушение проточной части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Слив масла из системы регулирования, опор гидроагрегата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Монтаж установок вентиляции, ограждений, освещения и электроразводок.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Подготовка ремонтной площадки для установки узлов гидрогенератора.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Маркировка демонтируемых узлов и деталей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bCs/>
                <w:sz w:val="20"/>
                <w:szCs w:val="20"/>
              </w:rPr>
              <w:t>Генератор, пендель-генератор, возбудитель.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398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bCs/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398"/>
              </w:tabs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электромашинной системы</w:t>
            </w:r>
            <w:r>
              <w:rPr>
                <w:sz w:val="20"/>
                <w:szCs w:val="20"/>
              </w:rPr>
              <w:t xml:space="preserve"> </w:t>
            </w:r>
            <w:r w:rsidRPr="00D63CF4">
              <w:rPr>
                <w:sz w:val="20"/>
                <w:szCs w:val="20"/>
              </w:rPr>
              <w:t>возбуждения, устройства защиты от разгона,   пендель – генератора, щеточного аппарата.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Генератор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АКЗ пендель-генератора, возбудителя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  <w:r w:rsidRPr="00D63CF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b/>
                <w:sz w:val="20"/>
                <w:szCs w:val="20"/>
                <w:lang w:val="en-US"/>
              </w:rPr>
            </w:pPr>
            <w:r w:rsidRPr="00D63CF4">
              <w:rPr>
                <w:b/>
                <w:sz w:val="20"/>
                <w:szCs w:val="20"/>
              </w:rPr>
              <w:t>Верхняя крестовина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Сборка, разборка подмостей и рабочих настилов.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 перекрытий  верхней и нижней крестовины с заменой крепёжных элементов, уплотнения стыков и прокладок.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Снятие и установка лестниц площадок и перил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верхней крестовины и перемещение её на монтажную площадку и обратно.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Проверка податливости грузонесущей крестовины путем фиксации разницы в перемещениях под нагрузкой каждой лапы в соответствии с картой измерения № </w:t>
            </w:r>
            <w:r w:rsidRPr="00D63CF4">
              <w:rPr>
                <w:sz w:val="20"/>
                <w:szCs w:val="20"/>
                <w:lang w:val="en-US"/>
              </w:rPr>
              <w:t>I</w:t>
            </w:r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Устранение неравномерно распределенной нагрузки на лапы путем перераспределения толщины прокладок под ними с перепроверкой податливости.    ( п.Д.2.2. СТО </w:t>
            </w:r>
            <w:r w:rsidRPr="00D63CF4">
              <w:rPr>
                <w:bCs/>
                <w:sz w:val="20"/>
                <w:szCs w:val="20"/>
              </w:rPr>
              <w:t>17330282.27.140.001 - 2006</w:t>
            </w:r>
            <w:r w:rsidRPr="00D63CF4">
              <w:rPr>
                <w:sz w:val="20"/>
                <w:szCs w:val="20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технологических трубопроводов по агрегату.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Тн.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верхних воздухоразделяющих  щитов.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Щит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АКЗ верхней крестовины, рифлёного перекрытия.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  <w:r w:rsidRPr="00D63CF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176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ind w:left="398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винтов крепления рифленого перекрытия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шт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деревянного и фетрового уплотнения рифлёного перекрытия (брус 45х45)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пог.м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b/>
                <w:sz w:val="20"/>
                <w:szCs w:val="20"/>
                <w:lang w:val="en-US"/>
              </w:rPr>
            </w:pPr>
            <w:r w:rsidRPr="00D63CF4">
              <w:rPr>
                <w:b/>
                <w:sz w:val="20"/>
                <w:szCs w:val="20"/>
              </w:rPr>
              <w:t>Подпятник, ВГП.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 и сборка маслованны подпятника, чистка, контроль тангенциального и радиального эксцентриситетов и выемка сегментов и их опор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 и сборка маслопроводов и трубопроводов  маслованны, чистка, восстановление теплоизоляции трубопроводов, покраска.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Тн.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втулки подпятника с нагревом; по результатам прокруток шабровка втулки ПП для исправления  неперпендикулярности её плоскости к оси вала.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Втулка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маслоохладителей (М/о)  подпятника, гидравлические испытания маслоохладителей подпятника (ПП)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М/о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 и сборка  уплотнения ванны и крышки маслованны, деталей ПП и ВГП, дефектация, замена уплотнений, чистка, проверка и восстановление изоляции.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Подп,</w:t>
            </w:r>
          </w:p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ВГП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крепежных деталей и сварных швов, стаканов опорных болтов, опорных болтов, опорных тарелок и упоров сегментов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зеркальной поверхности диска, изоляционной прокладки и плотности прилегания его по втулке подпятника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и износа рабочей поверхности сегментов - отсутствие выхода металлической проволоки на фторопластовую поверхность, наличие заходных и выходных скосов; проверка плотности пайки ЭМП накладки к телу сегмента по контуру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Сегм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Установка опор и сегментов и регулировка нагрузки на сегменты подпятника инструментальным контролем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Сегм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запорного кольца ступицы подпятника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Зап.</w:t>
            </w:r>
          </w:p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кольцо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плотности посадки и состояния посадочных поясков ступицы подпятника на вал генератора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ступица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Сборка маслованны и ее уплотнение, проведение мероприятий по защите от замасливания генератора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Разборка, сборка и ремонт температурного контроля сегментов подпятника и масла в маслованне.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E35E4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Дефектация узла подпятника:</w:t>
            </w:r>
          </w:p>
          <w:p w:rsidR="00B96B99" w:rsidRPr="00D63CF4" w:rsidRDefault="00B96B99" w:rsidP="00D63CF4">
            <w:pPr>
              <w:ind w:left="114" w:hanging="114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- осмотр опорных тарелок, проверка плотности прилегания к сегменту подпятника, притирка, шлифовка, полировка;</w:t>
            </w:r>
          </w:p>
          <w:p w:rsidR="00B96B99" w:rsidRPr="00D63CF4" w:rsidRDefault="00B96B99" w:rsidP="00D63CF4">
            <w:pPr>
              <w:ind w:left="114" w:hanging="114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- осмотр опорных болтов, шлифовка  сфер;</w:t>
            </w:r>
          </w:p>
          <w:p w:rsidR="00B96B99" w:rsidRPr="00D63CF4" w:rsidRDefault="00B96B99" w:rsidP="00D63CF4">
            <w:pPr>
              <w:ind w:left="114" w:hanging="114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- осмотр корпуса опорных болтов на отсутствие трещин, проверка крепления болтов к столу маслованны;</w:t>
            </w:r>
          </w:p>
          <w:p w:rsidR="00B96B99" w:rsidRPr="00D63CF4" w:rsidRDefault="00B96B99" w:rsidP="00D63CF4">
            <w:pPr>
              <w:ind w:left="114" w:hanging="114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- подготовка металла к дефектоскопии опорных болтов, тарелок, дефектоскопия;</w:t>
            </w:r>
          </w:p>
          <w:p w:rsidR="00B96B99" w:rsidRPr="00D63CF4" w:rsidRDefault="00B96B99" w:rsidP="00D63CF4">
            <w:pPr>
              <w:ind w:left="114" w:hanging="114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- тарировка тарельчатых опор.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Шабровка и разбивка сегментов ВГП.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Сегм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Выставление зазоров ВГП.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Сегм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Снятие и установка, ремонт термоконтроля ВГП.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ВГП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Шабровка плоскости втулки подпятника для обеспечения прилегания к зеркалу.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баббитового слоя сегментов ВГП.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Сегм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Ультразвуковая дефектоскопия сегментов ВГП после замены баббитового слоя.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Сегм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Полировка зеркальной поверхности диска, проверка плотности прилегания его по втулке подпятника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Статор генератора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i/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крепления активной стали статора в корпусе, плотности опрессовки, плотности крепления на стыках, а также на отсутствие контактной коррозии, подпрессовка активной стали статора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Статор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i/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Восстановление натяга распорных домкратов корпуса статора и несущих крестовин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Статор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i/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крепления корпуса статора к фундаменту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Статор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Выполнить испытания обмотки статора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Статор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Сборка, разборка подмостей в кратере гидроагрегата (инвентарные рабочие настилы  и подставки  для выполнения работ по замене обмотки статора).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комплект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bCs/>
                <w:sz w:val="20"/>
                <w:szCs w:val="20"/>
              </w:rPr>
              <w:t>Нижняя крестовина(НК), НГП, тормозная система.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нижней крестовины.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 ванны НГП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НГП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3F7C53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м/охладителей НГП гидравлические испытания м/охладителей НГП;</w:t>
            </w:r>
          </w:p>
          <w:p w:rsidR="00B96B99" w:rsidRPr="00D63CF4" w:rsidRDefault="00B96B99" w:rsidP="003F7C53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 и сборка уплотнения ванны и крышки маслованны, деталей НГП, дефектация, замена уплотнений, чистка, проверка и восстановление изоляции.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м/охл.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Снятие и установка, ремонт термоконтроля.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НГП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Выставление зазоров сегментов НГП.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сегм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прилегания поверхностей трения баббитовых сегментов.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сегм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Испытание тормозной системы на подъём ротора, устранение протечек и  выявленных дефектов.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тормоз. система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нижних воздухоразделяющих щитов.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Сборка маслованны и ее уплотнение, проведение мероприятий по защите от замасливания генератора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НГП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баббитового слоя сегментов НГП.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сегм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АКЗ нижней крестовины.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  <w:r w:rsidRPr="00D63CF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нижнего трубопровода пожаротушения с его реконструкцией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трубо-провод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Ультразвуковая дефектоскопия сегментов НГП после замены баббитового слоя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сегм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Ротор генератора.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Очистка и промывка остова ротора, стали обода ротора,  катушек полюсов и активной стали от загрязнений.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Центровка, замер и выставление  зазоров  между ротором и статором.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677BE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Осмотр контактных колец и мест соединений их с токоподводами (проверка состояния контактов, крепежных деталей, изоляции и т.д.)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кольцо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и ремонт крепления полюсов гидрогенератора, обмоток полюсов и межполюсных соединений, тормозного диска, окраска обмоток полюсов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и восстановление плотности посадки обода на спицах ротора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стяжки активной стали ротора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Проточка и шлифовка контактных колец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щеточного аппарата, контактных колец, крепления щеткодержателей и траверс, замена изношенных щеток и регулировка натяжения пружин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щеточн. аппарат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677BE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ротора главного генератора из расточки статора, его перемещение на монтажную площадку и монтаж  в расточку статора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677BE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корпусной, витковой изоляции и паяных соединений полюсов ротора по результатам испытаний, со снятием и установкой полюсов ротора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полюс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bCs/>
                <w:sz w:val="20"/>
                <w:szCs w:val="20"/>
              </w:rPr>
              <w:t>Валы г/г  и турбины.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Разъединение  и  соединение  валов  турбины  и  генератора  (с  контролем удлинения болтов  болтового  соединения).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фланец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уплотнения и крепления заглушки установленной в межваловом пространстве вала турбины.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вал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Чистка фланца вала турбины.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фланец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C53BB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Устранение излома во фланцевом соединении по результатам проверки линии вала.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фланец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bCs/>
                <w:sz w:val="20"/>
                <w:szCs w:val="20"/>
              </w:rPr>
              <w:t>Центровка гидроагрегата.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общей линии вала до ремонта и после ремонта  агрегата методом проворота  ротора  краном.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г/агрегат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уклона вала, излома во фланцевом соединении валов  и неперпендикулярности втулки подпятника, выставление уклона  после ремонта.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г/агрегат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cantSplit/>
          <w:trHeight w:val="61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Устранение излома во фланце и неперпендикулярности втулки подпятника.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г/агрегат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Центрирование рабочего колеса турбины по лабиринтным уплотнениям, проверка и выставление зазоров, оформление формуляра.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г/агрегат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до и после ремонта форм ротора и статора, воздушного зазора, корректировка.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ротор-статор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до и после ремонта волны тормозного диска.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тормоз-ной диск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до и после ремонта волны диска подпятника и ее исправление.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диск ПП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Рабочее колесо турбины (РК)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Сборка, разборка лесов под РК(в конусе отсасывающей трубы) с их приёмкой и оформлением акта</w:t>
            </w:r>
            <w:r w:rsidRPr="00D63CF4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Внешний осмотр РК, проверка  состояния РК  и  лопастей, оформление  акта  и формуляров по результатам осмотра.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Устранение кавитационных разрушений на лопастях РК, и камере РК, шлифовка.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  <w:r w:rsidRPr="00D63CF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на наличие трещин на элементах рабочего колеса. Подготовка металла к дефектоскопии лопастей, дефектоскопия.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Турбинный подшипник</w:t>
            </w:r>
            <w:r w:rsidRPr="00D63CF4">
              <w:rPr>
                <w:sz w:val="20"/>
                <w:szCs w:val="20"/>
              </w:rPr>
              <w:t xml:space="preserve"> </w:t>
            </w:r>
            <w:r w:rsidRPr="00D63CF4">
              <w:rPr>
                <w:b/>
                <w:sz w:val="20"/>
                <w:szCs w:val="20"/>
              </w:rPr>
              <w:t>(ТП)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 ванны направляющего подшипника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Измерение зазоров и полная разборка подшипника, проверка состояния вкладышей, сегментов, регулирующих и опорных элементов, чистка и устранение дефектов.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крепежа корпуса турбинного подшипника и посадочных поверхностей в крышке турбины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выставленного зазора на валу гидротурбины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уплотнения ванны.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резиновых вкладышей с вулканизацией и проточкой.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вкладыш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Окраска оборудования.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  <w:r w:rsidRPr="00D63CF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Направляющий аппарат, крышка турбины.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shd w:val="clear" w:color="auto" w:fill="FFFFFF"/>
              <w:ind w:left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лопаток направляющего аппарата, верхнего кольца крышки турбины и нижнего кольца направляющего аппарата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Контроль и регулировка зазоров между торцевыми поверхностями лопаток направляющего аппарата и нижним и верхним кольцами, а также вертикальных зазоров между лопатками направляющего аппарата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Очистка, проверка состояния верхних цапф и их подшипников, и контроль зазоров между шейками цапф и их направляющих втулок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уплотнений подшипников лопаток, а также резинового шнура уплотнений проточной части направляющего аппарата, восстановление или замена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регулирующего кольца, чистка его маслованны и проверка состояния поверхностей трения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Рег.</w:t>
            </w:r>
          </w:p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кольцо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 сервомоторов, чистка и проверка состояния его деталей, замена изношенных уплотнений, смазка шарниров, проверка крепления к фундаменту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серво-мотор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датчиков среза пальца лопаток направляющего аппарата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датчика положения направляющего аппарата и концевых выключателей сервомотора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серво-мотор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Сборка сервомотора, стопорного и дроссельного устройств и их регулировка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серво-мотор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Сборка направляющего аппарата и регулировка зазоров и натяга.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 полного открытия НА (а0 ) и  перестановочных  усилий  на главных сервомоторах  до  и  после  ремонта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АКЗ крышки турбины, регулирующего кольца,</w:t>
            </w:r>
            <w:r w:rsidRPr="00D63CF4">
              <w:rPr>
                <w:iCs/>
                <w:sz w:val="20"/>
                <w:szCs w:val="20"/>
              </w:rPr>
              <w:t xml:space="preserve"> корпусов подшипников цапф лопаток НА,  деталей кинематики  НА.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  <w:r w:rsidRPr="00D63CF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60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Закладные части гидротурбины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закладных частей (спиральная камера, статор, фундаментное кольцо, сопрягающий пояс и др.). Очистка проточной части от коррозии и наростов и проведение антикоррозионной обработки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патрубков отбора давления из проточной части турбины для контрольных манометров, дренажных и водозаборных труб.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Осмотр, ремонт напорного водовода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водовод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повреждённой облицовки отсасывающей трубы (ОТ) с инъектированием бетоном в зоне повреждения.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  <w:r w:rsidRPr="00D63CF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Быстропадающий щит (БПЩ) и сороудерживающих решеток (СУР).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shd w:val="clear" w:color="auto" w:fill="FFFFFF"/>
              <w:ind w:left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быстропадающего щита.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БПЩ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Очистка, осмотр, проверка состояния элементов затвора, его уплотнений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БПЩ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СУР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СУР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shd w:val="clear" w:color="auto" w:fill="FFFFFF"/>
              <w:ind w:left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силового привода электролебедки с заменой втулок редуктора на бронзовые.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привод</w:t>
            </w:r>
          </w:p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втулка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быстропадающего щита с заменой дефектных элементов (уплотнение, брус, крепеж).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БПЩ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АКЗ быстропадающего щита.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  <w:r w:rsidRPr="00D63CF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180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СУР с заменой дефектных элементов.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СУР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АКЗ СУР.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  <w:r w:rsidRPr="00D63CF4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110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Техническое водоснабжение гидроагрегата (ТВС)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трубопроводов ТВС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90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запорной арматуры ТВС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шт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моторной задвижки ТВС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шт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8F3CF3">
            <w:pPr>
              <w:numPr>
                <w:ilvl w:val="0"/>
                <w:numId w:val="9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Заключительные работы по агрегату.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Уборка по агрегату; установка на место лестниц, перил, ограждений, настилов, рифлёных перекрытий.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Подготовка гидроагрегата к пуску, пробный пуск.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Подрядчик, КНГЭС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Пусконаладочные испытания по пусковой программе, согласованной с подрядными организациями, сдача агрегата в подконтрольную эксплуатацию.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  <w:p w:rsidR="00B96B99" w:rsidRPr="00D63CF4" w:rsidRDefault="00B96B9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Подрядчик,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Внешний осмотр оборудования, демонтаж временных устройств вентиляции, освещения,  электроснабжения, лесов, подмостей, ремонтных ограждений, уборка мусора, инструментов, такелажных и других приспособлений.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96B99" w:rsidTr="00D63CF4">
        <w:trPr>
          <w:gridBefore w:val="1"/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5A7DF2">
            <w:pPr>
              <w:numPr>
                <w:ilvl w:val="1"/>
                <w:numId w:val="9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Предоставление комплекта формуляров, протоколов, Актов поузлового осмотра и выполнения работ, Акт дефектации с Приложениями и т.д. согласно требованиям СО 34.04.181-2003 и перечня отчётной документации на отремонтированное оборудование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г/агр.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B99" w:rsidRPr="00D63CF4" w:rsidRDefault="00B96B9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</w:tbl>
    <w:p w:rsidR="00B96B99" w:rsidRDefault="00B96B99" w:rsidP="008A6E03">
      <w:pPr>
        <w:jc w:val="both"/>
      </w:pPr>
    </w:p>
    <w:p w:rsidR="00B96B99" w:rsidRDefault="00B96B99" w:rsidP="0019012A">
      <w:pPr>
        <w:jc w:val="both"/>
        <w:rPr>
          <w:color w:val="000000"/>
        </w:rPr>
      </w:pPr>
      <w:r>
        <w:t xml:space="preserve">   * Уточненные объёмы работ передаются подрядчику в сроки, установленные СО 34.04.181-03 </w:t>
      </w:r>
      <w:r>
        <w:rPr>
          <w:color w:val="000000"/>
        </w:rPr>
        <w:t>«Правила организации технического обслуживания и ремонта оборудования зданий и сооружений электрических станций и сетей».</w:t>
      </w:r>
    </w:p>
    <w:p w:rsidR="00B96B99" w:rsidRPr="0019012A" w:rsidRDefault="00B96B99" w:rsidP="0019012A">
      <w:pPr>
        <w:jc w:val="both"/>
      </w:pPr>
    </w:p>
    <w:p w:rsidR="00B96B99" w:rsidRPr="003D5228" w:rsidRDefault="00B96B99" w:rsidP="00427067">
      <w:pPr>
        <w:jc w:val="center"/>
        <w:rPr>
          <w:b/>
          <w:bCs/>
        </w:rPr>
      </w:pPr>
      <w:r w:rsidRPr="003D5228">
        <w:rPr>
          <w:b/>
          <w:bCs/>
        </w:rPr>
        <w:t>Особые условия.</w:t>
      </w:r>
    </w:p>
    <w:p w:rsidR="00B96B99" w:rsidRDefault="00B96B99" w:rsidP="00427067">
      <w:pPr>
        <w:ind w:firstLine="900"/>
        <w:jc w:val="center"/>
        <w:rPr>
          <w:b/>
          <w:bCs/>
        </w:rPr>
      </w:pPr>
      <w:r w:rsidRPr="003D5228">
        <w:rPr>
          <w:b/>
          <w:bCs/>
        </w:rPr>
        <w:t xml:space="preserve">Производство  работ и требования к персоналу подрядной организации на </w:t>
      </w:r>
      <w:r>
        <w:rPr>
          <w:b/>
          <w:bCs/>
        </w:rPr>
        <w:t>ремонт</w:t>
      </w:r>
      <w:r w:rsidRPr="003D5228">
        <w:rPr>
          <w:b/>
          <w:bCs/>
        </w:rPr>
        <w:t xml:space="preserve"> оборудования ГЭС</w:t>
      </w:r>
    </w:p>
    <w:p w:rsidR="00B96B99" w:rsidRPr="009C2361" w:rsidRDefault="00B96B99" w:rsidP="009D657B">
      <w:pPr>
        <w:rPr>
          <w:b/>
        </w:rPr>
      </w:pPr>
    </w:p>
    <w:p w:rsidR="00B96B99" w:rsidRPr="009C2361" w:rsidRDefault="00B96B99" w:rsidP="009D657B">
      <w:pPr>
        <w:rPr>
          <w:b/>
        </w:rPr>
      </w:pPr>
    </w:p>
    <w:p w:rsidR="00B96B99" w:rsidRPr="00DD5F66" w:rsidRDefault="00B96B99" w:rsidP="00B13794">
      <w:pPr>
        <w:numPr>
          <w:ilvl w:val="0"/>
          <w:numId w:val="32"/>
        </w:numPr>
        <w:tabs>
          <w:tab w:val="num" w:pos="284"/>
        </w:tabs>
        <w:suppressAutoHyphens/>
        <w:spacing w:before="240" w:after="120"/>
        <w:ind w:left="0" w:firstLine="0"/>
        <w:jc w:val="both"/>
        <w:rPr>
          <w:b/>
        </w:rPr>
      </w:pPr>
      <w:r w:rsidRPr="00013102">
        <w:rPr>
          <w:b/>
        </w:rPr>
        <w:t>Требования к производству и качеству работ</w:t>
      </w:r>
      <w:r w:rsidRPr="00EF5E09">
        <w:rPr>
          <w:b/>
        </w:rPr>
        <w:t>.</w:t>
      </w:r>
    </w:p>
    <w:p w:rsidR="00B96B99" w:rsidRPr="007E39A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СО34.20.501-200</w:t>
      </w:r>
      <w:r>
        <w:rPr>
          <w:rFonts w:ascii="Times New Roman" w:hAnsi="Times New Roman"/>
          <w:szCs w:val="24"/>
        </w:rPr>
        <w:t>3</w:t>
      </w:r>
      <w:r w:rsidRPr="007E39A9">
        <w:rPr>
          <w:rFonts w:ascii="Times New Roman" w:hAnsi="Times New Roman"/>
          <w:szCs w:val="24"/>
        </w:rPr>
        <w:t>«П</w:t>
      </w:r>
      <w:r>
        <w:rPr>
          <w:rFonts w:ascii="Times New Roman" w:hAnsi="Times New Roman"/>
          <w:szCs w:val="24"/>
        </w:rPr>
        <w:t xml:space="preserve">равила технической эксплуатации </w:t>
      </w:r>
      <w:r w:rsidRPr="007E39A9">
        <w:rPr>
          <w:rFonts w:ascii="Times New Roman" w:hAnsi="Times New Roman"/>
          <w:szCs w:val="24"/>
        </w:rPr>
        <w:t>электрических станций и сетей РФ»;</w:t>
      </w:r>
    </w:p>
    <w:p w:rsidR="00B96B99" w:rsidRPr="007E39A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СО 153- 34.03.150-2003 (РД 153-34.0-03.150-00)</w:t>
      </w:r>
      <w:r w:rsidRPr="007E39A9">
        <w:rPr>
          <w:rFonts w:ascii="Times New Roman" w:hAnsi="Times New Roman"/>
          <w:b/>
          <w:szCs w:val="24"/>
        </w:rPr>
        <w:t xml:space="preserve"> «</w:t>
      </w:r>
      <w:r w:rsidRPr="007E39A9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электроустановок»;</w:t>
      </w:r>
    </w:p>
    <w:p w:rsidR="00B96B99" w:rsidRPr="007E39A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B96B99" w:rsidRPr="007E39A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7E39A9">
        <w:rPr>
          <w:rFonts w:ascii="Times New Roman" w:hAnsi="Times New Roman"/>
          <w:szCs w:val="24"/>
        </w:rPr>
        <w:t xml:space="preserve"> ППБ 01-03  «Правила пожарной безопа</w:t>
      </w:r>
      <w:r>
        <w:rPr>
          <w:rFonts w:ascii="Times New Roman" w:hAnsi="Times New Roman"/>
          <w:szCs w:val="24"/>
        </w:rPr>
        <w:t>сности  в Российской Федерации»;</w:t>
      </w:r>
    </w:p>
    <w:p w:rsidR="00B96B99" w:rsidRPr="007E39A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СО 34.03.301-00 (РД 153-34.0-03.301-00). «Правила пожарной безопасности для энергетических предприятий»;</w:t>
      </w:r>
    </w:p>
    <w:p w:rsidR="00B96B99" w:rsidRPr="007E39A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 xml:space="preserve">РД 153-34.0-03.205-2001 «Правила безопасности при обслуживании ГТС и ГМО энергоснабжающих организаций»;  </w:t>
      </w:r>
    </w:p>
    <w:p w:rsidR="00B96B9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СТО 17330282.27.140.001-2006 «Гидроэлектростанции. Методики оценки технического состояния основного оборудования»</w:t>
      </w:r>
      <w:r>
        <w:rPr>
          <w:rFonts w:ascii="Times New Roman" w:hAnsi="Times New Roman"/>
          <w:szCs w:val="24"/>
        </w:rPr>
        <w:t>;</w:t>
      </w:r>
    </w:p>
    <w:p w:rsidR="00B96B99" w:rsidRPr="00CB043A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CB043A">
        <w:rPr>
          <w:rFonts w:ascii="Times New Roman" w:hAnsi="Times New Roman"/>
          <w:szCs w:val="24"/>
        </w:rPr>
        <w:t xml:space="preserve"> СТО 17330282.27.140.006-2008 «Гидротурбинные установки. Организация эксплуатации и технического обслуживания. Нормы и требования»</w:t>
      </w:r>
      <w:r>
        <w:rPr>
          <w:rFonts w:ascii="Times New Roman" w:hAnsi="Times New Roman"/>
          <w:szCs w:val="24"/>
        </w:rPr>
        <w:t>;</w:t>
      </w:r>
    </w:p>
    <w:p w:rsidR="00B96B99" w:rsidRPr="007E39A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9C2361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СТО 17330282.27.140.005-2008 «Гидрогенераторы. Организация эксплуатации и технического обслуживания.  Нормы и требования»</w:t>
      </w:r>
      <w:r>
        <w:rPr>
          <w:rFonts w:ascii="Times New Roman" w:hAnsi="Times New Roman"/>
          <w:szCs w:val="24"/>
        </w:rPr>
        <w:t>;</w:t>
      </w:r>
    </w:p>
    <w:p w:rsidR="00B96B99" w:rsidRPr="007E39A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567"/>
        </w:tabs>
        <w:jc w:val="both"/>
        <w:rPr>
          <w:rFonts w:ascii="Times New Roman" w:hAnsi="Times New Roman"/>
          <w:szCs w:val="24"/>
        </w:rPr>
      </w:pPr>
      <w:r w:rsidRPr="007E39A9">
        <w:rPr>
          <w:rFonts w:ascii="Times New Roman" w:hAnsi="Times New Roman"/>
          <w:szCs w:val="24"/>
        </w:rPr>
        <w:t xml:space="preserve"> 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23.04.2007г. ОАО РАО «ЕЭС России»</w:t>
      </w:r>
      <w:r>
        <w:rPr>
          <w:rFonts w:ascii="Times New Roman" w:hAnsi="Times New Roman"/>
          <w:szCs w:val="24"/>
        </w:rPr>
        <w:t>;</w:t>
      </w:r>
      <w:r w:rsidRPr="007E39A9">
        <w:rPr>
          <w:rFonts w:ascii="Times New Roman" w:hAnsi="Times New Roman"/>
          <w:szCs w:val="24"/>
        </w:rPr>
        <w:t xml:space="preserve">  </w:t>
      </w:r>
    </w:p>
    <w:p w:rsidR="00B96B9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567"/>
        </w:tabs>
        <w:jc w:val="both"/>
        <w:rPr>
          <w:rFonts w:ascii="Times New Roman" w:hAnsi="Times New Roman"/>
          <w:szCs w:val="24"/>
        </w:rPr>
      </w:pPr>
      <w:r w:rsidRPr="00B244BC">
        <w:rPr>
          <w:rFonts w:ascii="Times New Roman" w:hAnsi="Times New Roman"/>
          <w:szCs w:val="24"/>
        </w:rPr>
        <w:t>С</w:t>
      </w:r>
      <w:r>
        <w:rPr>
          <w:rFonts w:ascii="Times New Roman" w:hAnsi="Times New Roman"/>
          <w:szCs w:val="24"/>
        </w:rPr>
        <w:t>правочник</w:t>
      </w:r>
      <w:r w:rsidRPr="00B244BC">
        <w:rPr>
          <w:rFonts w:ascii="Times New Roman" w:hAnsi="Times New Roman"/>
          <w:szCs w:val="24"/>
        </w:rPr>
        <w:t xml:space="preserve"> «Система технического обслуживания и ремонта энергетического оборудо</w:t>
      </w:r>
      <w:r>
        <w:rPr>
          <w:rFonts w:ascii="Times New Roman" w:hAnsi="Times New Roman"/>
          <w:szCs w:val="24"/>
        </w:rPr>
        <w:t>вания».</w:t>
      </w:r>
      <w:r w:rsidRPr="00B244BC">
        <w:rPr>
          <w:rFonts w:ascii="Times New Roman" w:hAnsi="Times New Roman"/>
          <w:szCs w:val="24"/>
        </w:rPr>
        <w:t xml:space="preserve"> НЦ ЭНАС, 2005</w:t>
      </w:r>
      <w:r>
        <w:rPr>
          <w:rFonts w:ascii="Times New Roman" w:hAnsi="Times New Roman"/>
          <w:szCs w:val="24"/>
        </w:rPr>
        <w:t>;</w:t>
      </w:r>
    </w:p>
    <w:p w:rsidR="00B96B99" w:rsidRPr="008717E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567"/>
        </w:tabs>
        <w:jc w:val="both"/>
        <w:rPr>
          <w:rFonts w:ascii="Times New Roman" w:hAnsi="Times New Roman"/>
          <w:szCs w:val="24"/>
        </w:rPr>
      </w:pPr>
      <w:r w:rsidRPr="008717E9">
        <w:rPr>
          <w:rFonts w:ascii="Times New Roman" w:hAnsi="Times New Roman"/>
          <w:szCs w:val="24"/>
        </w:rPr>
        <w:t>СО34.20.608-2003 «Проект производства работ для ремонта энергетического оборудования электростанций»</w:t>
      </w:r>
      <w:r>
        <w:rPr>
          <w:rFonts w:ascii="Times New Roman" w:hAnsi="Times New Roman"/>
          <w:szCs w:val="24"/>
        </w:rPr>
        <w:t>;</w:t>
      </w:r>
    </w:p>
    <w:p w:rsidR="00B96B99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567"/>
        </w:tabs>
        <w:rPr>
          <w:rFonts w:ascii="Times New Roman" w:hAnsi="Times New Roman"/>
          <w:szCs w:val="24"/>
        </w:rPr>
      </w:pPr>
      <w:r w:rsidRPr="008717E9">
        <w:rPr>
          <w:rFonts w:ascii="Times New Roman" w:hAnsi="Times New Roman"/>
          <w:szCs w:val="24"/>
        </w:rPr>
        <w:t xml:space="preserve">СО 153.34.03.204 «Правила безопасности </w:t>
      </w:r>
      <w:r>
        <w:rPr>
          <w:rFonts w:ascii="Times New Roman" w:hAnsi="Times New Roman"/>
          <w:szCs w:val="24"/>
        </w:rPr>
        <w:t xml:space="preserve">при работе с инструментом </w:t>
      </w:r>
      <w:r w:rsidRPr="008717E9">
        <w:rPr>
          <w:rFonts w:ascii="Times New Roman" w:hAnsi="Times New Roman"/>
          <w:szCs w:val="24"/>
        </w:rPr>
        <w:t>приспособлениями»</w:t>
      </w:r>
      <w:r>
        <w:rPr>
          <w:rFonts w:ascii="Times New Roman" w:hAnsi="Times New Roman"/>
          <w:szCs w:val="24"/>
        </w:rPr>
        <w:t>;</w:t>
      </w:r>
    </w:p>
    <w:p w:rsidR="00B96B99" w:rsidRPr="000E06F0" w:rsidRDefault="00B96B99" w:rsidP="00DD5F66">
      <w:pPr>
        <w:pStyle w:val="BodyText2"/>
        <w:numPr>
          <w:ilvl w:val="1"/>
          <w:numId w:val="38"/>
        </w:numPr>
        <w:tabs>
          <w:tab w:val="clear" w:pos="-218"/>
          <w:tab w:val="left" w:pos="567"/>
        </w:tabs>
        <w:rPr>
          <w:rFonts w:ascii="Times New Roman" w:hAnsi="Times New Roman"/>
          <w:szCs w:val="24"/>
        </w:rPr>
      </w:pPr>
      <w:r w:rsidRPr="000E06F0">
        <w:rPr>
          <w:rFonts w:ascii="Times New Roman" w:hAnsi="Times New Roman"/>
        </w:rPr>
        <w:t>ПОТ РМ-012-2000 «Межотраслевые правила по охране труда при работе на высоте».</w:t>
      </w:r>
    </w:p>
    <w:p w:rsidR="00B96B99" w:rsidRDefault="00B96B99" w:rsidP="005A0F3A">
      <w:pPr>
        <w:suppressAutoHyphens/>
        <w:spacing w:before="240" w:after="120"/>
        <w:jc w:val="both"/>
        <w:rPr>
          <w:b/>
        </w:rPr>
      </w:pPr>
    </w:p>
    <w:p w:rsidR="00B96B99" w:rsidRDefault="00B96B99" w:rsidP="00B13794">
      <w:pPr>
        <w:numPr>
          <w:ilvl w:val="0"/>
          <w:numId w:val="32"/>
        </w:numPr>
        <w:tabs>
          <w:tab w:val="num" w:pos="284"/>
        </w:tabs>
        <w:suppressAutoHyphens/>
        <w:spacing w:before="240" w:after="120"/>
        <w:ind w:left="0" w:firstLine="0"/>
        <w:jc w:val="both"/>
        <w:rPr>
          <w:b/>
        </w:rPr>
      </w:pPr>
      <w:r w:rsidRPr="005B4983">
        <w:rPr>
          <w:b/>
        </w:rPr>
        <w:t>Требования к подрядной организации:</w:t>
      </w:r>
    </w:p>
    <w:p w:rsidR="00B96B99" w:rsidRDefault="00B96B99" w:rsidP="009C2361">
      <w:pPr>
        <w:suppressAutoHyphens/>
        <w:spacing w:before="240" w:after="120"/>
        <w:jc w:val="both"/>
        <w:rPr>
          <w:b/>
        </w:rPr>
      </w:pPr>
    </w:p>
    <w:p w:rsidR="00B96B99" w:rsidRPr="00F46063" w:rsidRDefault="00B96B99" w:rsidP="00421B22">
      <w:pPr>
        <w:tabs>
          <w:tab w:val="num" w:pos="502"/>
        </w:tabs>
        <w:suppressAutoHyphens/>
        <w:jc w:val="both"/>
        <w:rPr>
          <w:b/>
        </w:rPr>
      </w:pPr>
      <w:r w:rsidRPr="00F46063">
        <w:rPr>
          <w:b/>
        </w:rPr>
        <w:t>2.1. Общие требования:</w:t>
      </w:r>
    </w:p>
    <w:p w:rsidR="00B96B99" w:rsidRDefault="00B96B99" w:rsidP="001073A6">
      <w:pPr>
        <w:suppressAutoHyphens/>
        <w:ind w:left="284" w:hanging="142"/>
        <w:jc w:val="both"/>
      </w:pPr>
      <w:r>
        <w:t xml:space="preserve">- </w:t>
      </w:r>
      <w:r w:rsidRPr="0029366F">
        <w:t>Восстановление нормативных эксплуатационных характеристик ремонтируемого оборудования в соответствии с требованиями НТД.</w:t>
      </w:r>
    </w:p>
    <w:p w:rsidR="00B96B99" w:rsidRDefault="00B96B99" w:rsidP="001073A6">
      <w:pPr>
        <w:suppressAutoHyphens/>
        <w:ind w:left="284" w:hanging="142"/>
        <w:jc w:val="both"/>
      </w:pPr>
      <w:r>
        <w:t>- О</w:t>
      </w:r>
      <w:r w:rsidRPr="009C4EAC">
        <w:t>беспечить соответствие сметной документации требованиям системы ценообразования, принятой в ОАО «ТГК-1»;</w:t>
      </w:r>
    </w:p>
    <w:p w:rsidR="00B96B99" w:rsidRDefault="00B96B99" w:rsidP="001073A6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74" w:lineRule="exact"/>
        <w:ind w:left="284" w:hanging="142"/>
        <w:jc w:val="both"/>
      </w:pPr>
      <w:r>
        <w:t>- О</w:t>
      </w:r>
      <w:r w:rsidRPr="00C81CC0">
        <w:t>беспечить соответствие применяемых материалов</w:t>
      </w:r>
      <w:r>
        <w:t>, оборудования</w:t>
      </w:r>
      <w:r w:rsidRPr="00C81CC0">
        <w:t xml:space="preserve"> и изделий требованиям ГОСТ и ТУ</w:t>
      </w:r>
      <w:r>
        <w:t>,</w:t>
      </w:r>
      <w:r w:rsidRPr="00C81CC0">
        <w:t xml:space="preserve"> и наличие сертификатов, удостоверяющих их качество</w:t>
      </w:r>
      <w:r>
        <w:t>;</w:t>
      </w:r>
    </w:p>
    <w:p w:rsidR="00B96B99" w:rsidRPr="00D31C08" w:rsidRDefault="00B96B99" w:rsidP="001073A6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74" w:lineRule="exact"/>
        <w:ind w:left="284" w:hanging="142"/>
        <w:jc w:val="both"/>
      </w:pPr>
      <w:r>
        <w:t>- Н</w:t>
      </w:r>
      <w:r w:rsidRPr="00082693">
        <w:t>аличие у работников подрядной организации однотипной спецодежды с названием и логотипом организации - подрядчика при выполн</w:t>
      </w:r>
      <w:r>
        <w:t>ении работ на объектах ОАО «ТГК-</w:t>
      </w:r>
      <w:r w:rsidRPr="00082693">
        <w:t>1».</w:t>
      </w:r>
    </w:p>
    <w:p w:rsidR="00B96B99" w:rsidRDefault="00B96B99" w:rsidP="001073A6">
      <w:pPr>
        <w:suppressAutoHyphens/>
        <w:ind w:left="284" w:hanging="142"/>
        <w:jc w:val="both"/>
      </w:pPr>
      <w:r>
        <w:t>- И</w:t>
      </w:r>
      <w:r w:rsidRPr="00816CF8">
        <w:t>меть свидетельство саморегулируемой организации (СРО) о допуске к работам, которые оказывают влияние на безопасность оборудования, зданий, сооружений</w:t>
      </w:r>
      <w:r>
        <w:t>.</w:t>
      </w:r>
    </w:p>
    <w:p w:rsidR="00B96B99" w:rsidRPr="00D31C08" w:rsidRDefault="00B96B99" w:rsidP="00B13794">
      <w:pPr>
        <w:suppressAutoHyphens/>
        <w:ind w:left="709"/>
        <w:jc w:val="both"/>
      </w:pPr>
    </w:p>
    <w:p w:rsidR="00B96B99" w:rsidRPr="00FC5AE4" w:rsidRDefault="00B96B99" w:rsidP="00B13794">
      <w:pPr>
        <w:tabs>
          <w:tab w:val="left" w:pos="426"/>
        </w:tabs>
        <w:suppressAutoHyphens/>
        <w:spacing w:before="120"/>
        <w:jc w:val="both"/>
        <w:rPr>
          <w:b/>
        </w:rPr>
      </w:pPr>
      <w:r>
        <w:rPr>
          <w:b/>
        </w:rPr>
        <w:t xml:space="preserve">2.2 </w:t>
      </w:r>
      <w:r w:rsidRPr="00FC5AE4">
        <w:rPr>
          <w:b/>
        </w:rPr>
        <w:t>Специальные требования: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Предпочтительно наличие в регионе расположения ГЭС-8 производственно-технической базы, обеспечивающей возможность выполнения заявленного объёма ремонтных работ;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Наличие обученного и аттестованного персонала, ИТР, обладающих соответствующей квалификацией для выполнения строительно-монтажных, специальных, ремонтных и пусконаладочных работ (дипломированные руководители и производители работ с опытом работы на менее 3-х последних лет по указанному профилю) с опытом работы на энергетических предприятиях и имеющих право:</w:t>
      </w:r>
    </w:p>
    <w:p w:rsidR="00B96B99" w:rsidRPr="00B13794" w:rsidRDefault="00B96B99" w:rsidP="001073A6">
      <w:pPr>
        <w:pStyle w:val="BodyTextIndent2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быть руководителем работ;</w:t>
      </w:r>
    </w:p>
    <w:p w:rsidR="00B96B99" w:rsidRPr="00B13794" w:rsidRDefault="00B96B99" w:rsidP="001073A6">
      <w:pPr>
        <w:pStyle w:val="BodyTextIndent2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быть производителем работ;</w:t>
      </w:r>
    </w:p>
    <w:p w:rsidR="00B96B99" w:rsidRPr="00B13794" w:rsidRDefault="00B96B99" w:rsidP="001073A6">
      <w:pPr>
        <w:pStyle w:val="BodyTextIndent2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быть ответственным за безопасное производство работ кранами, автогидроподъёмниками и т.п. специальной техникой, привлекаемой к выполнению ремонтных работ;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на менее 3-х последних лет по указанному профилю):</w:t>
      </w:r>
    </w:p>
    <w:p w:rsidR="00B96B99" w:rsidRPr="00B13794" w:rsidRDefault="00B96B99" w:rsidP="001073A6">
      <w:pPr>
        <w:pStyle w:val="BodyTextIndent2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на высоте;</w:t>
      </w:r>
    </w:p>
    <w:p w:rsidR="00B96B99" w:rsidRPr="00B13794" w:rsidRDefault="00B96B99" w:rsidP="001073A6">
      <w:pPr>
        <w:pStyle w:val="BodyTextIndent2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погрузочно-разгрузочных работ (стропальщики);</w:t>
      </w:r>
    </w:p>
    <w:p w:rsidR="00B96B99" w:rsidRPr="00B13794" w:rsidRDefault="00B96B99" w:rsidP="001073A6">
      <w:pPr>
        <w:pStyle w:val="BodyTextIndent2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электрогазосварочных работ, в т.ч. ремонт паяных соединений;</w:t>
      </w:r>
    </w:p>
    <w:p w:rsidR="00B96B99" w:rsidRPr="00B13794" w:rsidRDefault="00B96B99" w:rsidP="001073A6">
      <w:pPr>
        <w:pStyle w:val="BodyTextIndent2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антикоррозийную окраску металлоконструкций, малярные работы;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Персонал должен быть обучен и аттестован по охране труда (в т.ч. иметь группу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У персонала, осуществляющего ремонтные работы и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У персонала, осуществляющего ремонтные работы и выполняющего работы с применением пневмоинструмента должны быть документы, подтверждающие специальное обучение (сертификат, свидетельство или диплом);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У персонала, осуществляющего газоэлектросварочные работы должны быть документы, подтверждающие специальное обучение (сертификат, свидетельство или диплом);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Досконально знать технологию ремонта и особенности ремонтируемого оборудования гидроагрегатов ГЭС;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Осуществлять весь комплекс технологических решений и их согласование с надзорными органами и Заказчиком, позволяющий обеспечить необходимое качество ремонтных работ и выполнение гарантийных обязательств;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Иметь все необходимые для ремонта инструменты и специальные приспособления;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Иметь возможность выполнения ремонтных работ в заводских условиях;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Организовать своевременное ведение, оформление и передачу Заказчику ремонтной и исполнительной документации, в том числе ремонтной документации оформляемой сторонними организациями, привлекаемыми подрядчиком к ремонту по отдельным договорам. Составление при необходимости ППР, Технических заданий для ремонта и изготовления деталей отдельных узлов оборудования в заводских условиях, актов на скрытые работы и т.п. Работы по дефектации оборудования гидроагрегата №1 ГЭС-8, подготовку Акта дефектации с Приложениями, согласно СО 34.04.181-2003, его согласование и утверждение Заказчиком для уточнения и корректировки фактических объёмов и стоимости ремонтных работ завершить не позднее первой трети срока ремонта.</w:t>
      </w:r>
      <w:r w:rsidRPr="00DD5F66">
        <w:rPr>
          <w:b w:val="0"/>
          <w:iCs/>
        </w:rPr>
        <w:t xml:space="preserve"> </w:t>
      </w:r>
      <w:r w:rsidRPr="00B13794">
        <w:rPr>
          <w:b w:val="0"/>
          <w:iCs/>
        </w:rPr>
        <w:t>Подрядчик предоставляет Заказчику полностью оформленную отчётную документацию по произведённому капитальному ремонту на бумажном носителе и электронном виде в сроки, установленные СО 34.04.181-2003.</w:t>
      </w:r>
    </w:p>
    <w:p w:rsidR="00B96B99" w:rsidRPr="00B13794" w:rsidRDefault="00B96B99" w:rsidP="001073A6">
      <w:pPr>
        <w:pStyle w:val="BodyTextIndent2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Разработать и согласовать с Заказчиком технологический, кале</w:t>
      </w:r>
      <w:r>
        <w:rPr>
          <w:b w:val="0"/>
          <w:iCs/>
        </w:rPr>
        <w:t xml:space="preserve">ндарный график выполнения работ </w:t>
      </w:r>
      <w:r w:rsidRPr="00B13794">
        <w:rPr>
          <w:b w:val="0"/>
          <w:iCs/>
        </w:rPr>
        <w:t>не позднее, чем за 20 дней до начала ремонта, обеспечить неукоснительное выполнение работ в соответствии с графиком.</w:t>
      </w:r>
    </w:p>
    <w:p w:rsidR="00B96B99" w:rsidRPr="00B13794" w:rsidRDefault="00B96B99" w:rsidP="00B13794">
      <w:pPr>
        <w:pStyle w:val="BodyTextIndent2"/>
        <w:jc w:val="both"/>
        <w:rPr>
          <w:b w:val="0"/>
          <w:iCs/>
        </w:rPr>
      </w:pPr>
    </w:p>
    <w:p w:rsidR="00B96B99" w:rsidRPr="00A931D5" w:rsidRDefault="00B96B99" w:rsidP="00B674DA">
      <w:pPr>
        <w:jc w:val="both"/>
        <w:rPr>
          <w:b/>
        </w:rPr>
      </w:pPr>
      <w:r w:rsidRPr="00A931D5">
        <w:rPr>
          <w:b/>
        </w:rPr>
        <w:t>2.3. Требования к Субподрядчикам:</w:t>
      </w:r>
    </w:p>
    <w:p w:rsidR="00B96B99" w:rsidRPr="00A931D5" w:rsidRDefault="00B96B99" w:rsidP="001073A6">
      <w:pPr>
        <w:numPr>
          <w:ilvl w:val="0"/>
          <w:numId w:val="8"/>
        </w:numPr>
        <w:tabs>
          <w:tab w:val="clear" w:pos="426"/>
        </w:tabs>
        <w:ind w:left="284" w:hanging="142"/>
        <w:jc w:val="both"/>
      </w:pPr>
      <w:r>
        <w:t>П</w:t>
      </w:r>
      <w:r w:rsidRPr="00A931D5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B96B99" w:rsidRPr="00A931D5" w:rsidRDefault="00B96B99" w:rsidP="001073A6">
      <w:pPr>
        <w:numPr>
          <w:ilvl w:val="0"/>
          <w:numId w:val="8"/>
        </w:numPr>
        <w:tabs>
          <w:tab w:val="clear" w:pos="426"/>
        </w:tabs>
        <w:ind w:left="284" w:hanging="142"/>
        <w:jc w:val="both"/>
      </w:pPr>
      <w:r>
        <w:t>П</w:t>
      </w:r>
      <w:r w:rsidRPr="00A931D5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96B99" w:rsidRPr="00A931D5" w:rsidRDefault="00B96B99" w:rsidP="001073A6">
      <w:pPr>
        <w:numPr>
          <w:ilvl w:val="0"/>
          <w:numId w:val="8"/>
        </w:numPr>
        <w:tabs>
          <w:tab w:val="clear" w:pos="426"/>
        </w:tabs>
        <w:ind w:left="284" w:hanging="142"/>
        <w:jc w:val="both"/>
      </w:pPr>
      <w:r w:rsidRPr="00A931D5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96B99" w:rsidRPr="00A931D5" w:rsidRDefault="00B96B99" w:rsidP="001073A6">
      <w:pPr>
        <w:numPr>
          <w:ilvl w:val="0"/>
          <w:numId w:val="8"/>
        </w:numPr>
        <w:tabs>
          <w:tab w:val="clear" w:pos="426"/>
        </w:tabs>
        <w:ind w:left="284" w:hanging="142"/>
        <w:jc w:val="both"/>
      </w:pPr>
      <w:r w:rsidRPr="00A931D5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B96B99" w:rsidRDefault="00B96B99" w:rsidP="004874E0">
      <w:pPr>
        <w:rPr>
          <w:bCs/>
        </w:rPr>
      </w:pPr>
      <w:r>
        <w:t xml:space="preserve">            </w:t>
      </w:r>
      <w:r w:rsidRPr="00A931D5">
        <w:t>Организатор конкурса оставляет за собой право отклонить любого из предложенных Субподрядчиков</w:t>
      </w:r>
      <w:r>
        <w:rPr>
          <w:bCs/>
        </w:rPr>
        <w:t>.</w:t>
      </w:r>
    </w:p>
    <w:p w:rsidR="00B96B99" w:rsidRPr="004874E0" w:rsidRDefault="00B96B99" w:rsidP="004874E0">
      <w:pPr>
        <w:rPr>
          <w:bCs/>
        </w:rPr>
      </w:pPr>
    </w:p>
    <w:p w:rsidR="00B96B99" w:rsidRDefault="00B96B99" w:rsidP="00B674DA">
      <w:pPr>
        <w:jc w:val="both"/>
        <w:rPr>
          <w:b/>
        </w:rPr>
      </w:pPr>
    </w:p>
    <w:p w:rsidR="00B96B99" w:rsidRPr="009C2361" w:rsidRDefault="00B96B99" w:rsidP="009C2361">
      <w:pPr>
        <w:pStyle w:val="ListParagraph"/>
        <w:numPr>
          <w:ilvl w:val="0"/>
          <w:numId w:val="32"/>
        </w:numPr>
        <w:jc w:val="both"/>
        <w:rPr>
          <w:b/>
        </w:rPr>
      </w:pPr>
      <w:r w:rsidRPr="009C2361">
        <w:rPr>
          <w:b/>
        </w:rPr>
        <w:t>Запасные части и материалы:</w:t>
      </w:r>
    </w:p>
    <w:p w:rsidR="00B96B99" w:rsidRPr="009C2361" w:rsidRDefault="00B96B99" w:rsidP="009C2361">
      <w:pPr>
        <w:pStyle w:val="ListParagraph"/>
        <w:ind w:left="502"/>
        <w:jc w:val="both"/>
        <w:rPr>
          <w:b/>
        </w:rPr>
      </w:pPr>
    </w:p>
    <w:p w:rsidR="00B96B99" w:rsidRDefault="00B96B99" w:rsidP="00B674DA">
      <w:pPr>
        <w:jc w:val="both"/>
      </w:pPr>
      <w:r w:rsidRPr="00DD5F66">
        <w:rPr>
          <w:b/>
        </w:rPr>
        <w:t>3.1.</w:t>
      </w:r>
      <w:r w:rsidRPr="00D138E6">
        <w:t xml:space="preserve"> Запасные части и материалы, требующиеся для выполнения работ, поставляются Подрядчиком</w:t>
      </w:r>
      <w:r>
        <w:t>.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2"/>
        <w:gridCol w:w="7009"/>
        <w:gridCol w:w="992"/>
        <w:gridCol w:w="1276"/>
      </w:tblGrid>
      <w:tr w:rsidR="00B96B99" w:rsidRPr="00E23874" w:rsidTr="00950246">
        <w:trPr>
          <w:trHeight w:val="20"/>
        </w:trPr>
        <w:tc>
          <w:tcPr>
            <w:tcW w:w="532" w:type="dxa"/>
            <w:vAlign w:val="center"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№ п/п</w:t>
            </w:r>
          </w:p>
        </w:tc>
        <w:tc>
          <w:tcPr>
            <w:tcW w:w="7009" w:type="dxa"/>
            <w:vAlign w:val="center"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Наименование*</w:t>
            </w:r>
          </w:p>
        </w:tc>
        <w:tc>
          <w:tcPr>
            <w:tcW w:w="992" w:type="dxa"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Единица</w:t>
            </w:r>
          </w:p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измерения</w:t>
            </w:r>
          </w:p>
        </w:tc>
        <w:tc>
          <w:tcPr>
            <w:tcW w:w="1276" w:type="dxa"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Количество*</w:t>
            </w:r>
          </w:p>
        </w:tc>
      </w:tr>
      <w:tr w:rsidR="00B96B99" w:rsidRPr="00E23874" w:rsidTr="00950246">
        <w:trPr>
          <w:trHeight w:val="294"/>
        </w:trPr>
        <w:tc>
          <w:tcPr>
            <w:tcW w:w="532" w:type="dxa"/>
            <w:noWrap/>
            <w:vAlign w:val="center"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</w:t>
            </w:r>
          </w:p>
        </w:tc>
        <w:tc>
          <w:tcPr>
            <w:tcW w:w="7009" w:type="dxa"/>
            <w:noWrap/>
            <w:vAlign w:val="center"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Негорючий моющий материал, см.*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л</w:t>
            </w:r>
          </w:p>
        </w:tc>
        <w:tc>
          <w:tcPr>
            <w:tcW w:w="1276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100</w:t>
            </w:r>
          </w:p>
        </w:tc>
      </w:tr>
      <w:tr w:rsidR="00B96B99" w:rsidRPr="00E23874" w:rsidTr="00950246">
        <w:trPr>
          <w:trHeight w:val="285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Ветошь обтирочная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250</w:t>
            </w:r>
          </w:p>
        </w:tc>
      </w:tr>
      <w:tr w:rsidR="00B96B99" w:rsidRPr="00E23874" w:rsidTr="00950246">
        <w:trPr>
          <w:trHeight w:val="261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Герметик </w:t>
            </w:r>
            <w:r w:rsidRPr="00950246">
              <w:rPr>
                <w:sz w:val="20"/>
                <w:szCs w:val="20"/>
              </w:rPr>
              <w:t>МБС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30</w:t>
            </w:r>
          </w:p>
        </w:tc>
      </w:tr>
      <w:tr w:rsidR="00B96B99" w:rsidRPr="00E23874" w:rsidTr="00950246">
        <w:trPr>
          <w:trHeight w:val="273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4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Грунт Галополим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420</w:t>
            </w:r>
          </w:p>
        </w:tc>
      </w:tr>
      <w:tr w:rsidR="00B96B99" w:rsidRPr="00E23874" w:rsidTr="00950246">
        <w:trPr>
          <w:trHeight w:val="273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5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Эмаль Галополим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370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6</w:t>
            </w:r>
          </w:p>
        </w:tc>
        <w:tc>
          <w:tcPr>
            <w:tcW w:w="7009" w:type="dxa"/>
            <w:noWrap/>
          </w:tcPr>
          <w:p w:rsidR="00B96B99" w:rsidRPr="00950246" w:rsidRDefault="00B96B99" w:rsidP="00DD5F6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Сталь листовая Ст.3 Н = 10мм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тн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7</w:t>
            </w:r>
          </w:p>
        </w:tc>
        <w:tc>
          <w:tcPr>
            <w:tcW w:w="7009" w:type="dxa"/>
            <w:noWrap/>
          </w:tcPr>
          <w:p w:rsidR="00B96B99" w:rsidRPr="00950246" w:rsidRDefault="00B96B99" w:rsidP="00C41E35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Фольга медная Н = 0,05мм  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8</w:t>
            </w:r>
          </w:p>
        </w:tc>
        <w:tc>
          <w:tcPr>
            <w:tcW w:w="7009" w:type="dxa"/>
            <w:noWrap/>
          </w:tcPr>
          <w:p w:rsidR="00B96B99" w:rsidRPr="00950246" w:rsidRDefault="00B96B99" w:rsidP="00C41E35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Фольга медная Н = 0,10мм  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9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Электроды сварочные ЭА-395/9,  3-4мм 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</w:t>
            </w:r>
          </w:p>
        </w:tc>
        <w:tc>
          <w:tcPr>
            <w:tcW w:w="7009" w:type="dxa"/>
            <w:noWrap/>
          </w:tcPr>
          <w:p w:rsidR="00B96B99" w:rsidRPr="00950246" w:rsidRDefault="00B96B99" w:rsidP="003624F9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Электроды сварочные УОНИ 13/55 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11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Пластина резиновая МБС ГОСТ 12855-77 Н = 3мм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25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12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Пластина резиновая МБС ГОСТ 12855-77 Н = 5мм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13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b/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Паронит МБС  ГОСТ 481-80  Н = 2мм. или аналог см.примечание*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14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Паронит МБС  ГОСТ 481-80  Н = 3мм  или аналог см.примечания*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15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Бетон М400  для инъекции отсасывающей трубы </w:t>
            </w:r>
          </w:p>
        </w:tc>
        <w:tc>
          <w:tcPr>
            <w:tcW w:w="992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  <w:vertAlign w:val="superscript"/>
              </w:rPr>
            </w:pPr>
            <w:r w:rsidRPr="00950246">
              <w:rPr>
                <w:sz w:val="20"/>
                <w:szCs w:val="20"/>
              </w:rPr>
              <w:t>м</w:t>
            </w:r>
            <w:r w:rsidRPr="0095024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16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Эмаль Виникор  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50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17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Брус и доски для подмостей  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</w:t>
            </w:r>
            <w:r w:rsidRPr="0095024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18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Металл для подмостей  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тн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0,2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19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Болт М 16*90  ГОСТ 7805-70  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20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Шайба 16  ГОСТ 11371-78  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21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Болт М12*35  ГОСТ 7805-70   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50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22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Шкурка шлифовальная бумажная 0; 0,1; 0,2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м²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23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Круги шлифовальные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50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24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Втулки бронзовые для ремонта электролебедки см.**. Диаметры валов (30,40,50, 50,60,70,80,110,145,170, 210,220мм.) 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</w:p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</w:p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24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25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Резина для вкладыша ТП В14НТА ТУ 38005 1166-95 (толщина 14мм.)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12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26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Труба ДУ15 ГОСТ 9941-81 ГОСТ9940-81 нерж. (для патрубков под манометры давления в проточной части турбины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</w:p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</w:p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25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27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Труба ДУ200 ГОСТ 8731-74  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28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Труба ДУ150 ГОСТ 8731-74  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15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29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Труба ДУ80 ГОСТ 9941-81 ГОСТ9940-81 нерж. 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30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Труба ДУ50 ГОСТ 9941-81 ГОСТ9940-81 нерж. 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25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31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Отвод к ДУ 80*(для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16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32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Отвод  к ДУ 50* 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20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33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Задвижка ДУ200ГОСТ 9698-86(для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6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34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Задвижка ДУ150ГОСТ 9698-86(для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35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Задвижка ДУ100ГОСТ 9698-86(для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36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Моторная задвижка 30с941НЖ, привод Н-Б1-03(для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37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Кран ДУ 50 шаровыйГОСТ28343-89, ГОСТ 9702-87(для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5</w:t>
            </w:r>
          </w:p>
        </w:tc>
      </w:tr>
      <w:tr w:rsidR="00B96B99" w:rsidRPr="00E23874" w:rsidTr="00950246">
        <w:trPr>
          <w:trHeight w:val="149"/>
        </w:trPr>
        <w:tc>
          <w:tcPr>
            <w:tcW w:w="532" w:type="dxa"/>
            <w:noWrap/>
          </w:tcPr>
          <w:p w:rsidR="00B96B99" w:rsidRPr="00950246" w:rsidRDefault="00B96B99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38</w:t>
            </w:r>
          </w:p>
        </w:tc>
        <w:tc>
          <w:tcPr>
            <w:tcW w:w="7009" w:type="dxa"/>
            <w:noWrap/>
          </w:tcPr>
          <w:p w:rsidR="00B96B99" w:rsidRPr="00950246" w:rsidRDefault="00B96B9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Кран ДУ 80 шаровыйГОСТ28343-89, ГОСТ 9702-87(для системы ТВС)</w:t>
            </w:r>
          </w:p>
        </w:tc>
        <w:tc>
          <w:tcPr>
            <w:tcW w:w="992" w:type="dxa"/>
            <w:noWrap/>
            <w:vAlign w:val="center"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noWrap/>
          </w:tcPr>
          <w:p w:rsidR="00B96B99" w:rsidRPr="00950246" w:rsidRDefault="00B96B9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</w:t>
            </w:r>
          </w:p>
        </w:tc>
      </w:tr>
    </w:tbl>
    <w:p w:rsidR="00B96B99" w:rsidRPr="00840FF4" w:rsidRDefault="00B96B99" w:rsidP="00B674DA">
      <w:pPr>
        <w:jc w:val="both"/>
        <w:rPr>
          <w:sz w:val="16"/>
          <w:szCs w:val="16"/>
        </w:rPr>
      </w:pPr>
    </w:p>
    <w:p w:rsidR="00B96B99" w:rsidRDefault="00B96B99" w:rsidP="00B674DA">
      <w:pPr>
        <w:jc w:val="both"/>
      </w:pPr>
      <w:r>
        <w:t xml:space="preserve">** Примечание.  </w:t>
      </w:r>
      <w:r w:rsidRPr="007E39A9">
        <w:t>Уточнение по номенклатуре и объёму поставки ТМЦ с участием Подрядчика выполняется в сроки, установленные СО 34.04.181-2003 (при уточнении объёма работ).</w:t>
      </w:r>
    </w:p>
    <w:p w:rsidR="00B96B99" w:rsidRDefault="00B96B99" w:rsidP="00B674DA">
      <w:pPr>
        <w:jc w:val="both"/>
      </w:pPr>
    </w:p>
    <w:p w:rsidR="00B96B99" w:rsidRDefault="00B96B99" w:rsidP="00B674DA">
      <w:pPr>
        <w:jc w:val="both"/>
      </w:pPr>
    </w:p>
    <w:p w:rsidR="00B96B99" w:rsidRDefault="00B96B99" w:rsidP="00B674DA">
      <w:pPr>
        <w:jc w:val="both"/>
      </w:pPr>
      <w:r w:rsidRPr="00D32E32">
        <w:rPr>
          <w:b/>
        </w:rPr>
        <w:t>3.2.</w:t>
      </w:r>
      <w:r>
        <w:t xml:space="preserve"> </w:t>
      </w:r>
      <w:r w:rsidRPr="00151936">
        <w:t xml:space="preserve">В случае возникновения необходимости </w:t>
      </w:r>
      <w:r>
        <w:t>в</w:t>
      </w:r>
      <w:r w:rsidRPr="00151936">
        <w:t xml:space="preserve"> </w:t>
      </w:r>
      <w:r>
        <w:t>материалах и запасных частях</w:t>
      </w:r>
      <w:r w:rsidRPr="00151936">
        <w:t>, не учтенных в техническом задании, их поставка осуществляется по дополнительному соглашению Сторон</w:t>
      </w:r>
      <w:r>
        <w:t xml:space="preserve"> с предварительной проверкой наличия  требуемой номенклатуры и количества  на складах КНГЭС и филиала «Кольский».</w:t>
      </w:r>
    </w:p>
    <w:p w:rsidR="00B96B99" w:rsidRDefault="00B96B99" w:rsidP="00B674DA">
      <w:pPr>
        <w:jc w:val="both"/>
      </w:pPr>
    </w:p>
    <w:p w:rsidR="00B96B99" w:rsidRPr="004874E0" w:rsidRDefault="00B96B99" w:rsidP="004874E0">
      <w:pPr>
        <w:pStyle w:val="BodyTextIndent2"/>
        <w:suppressAutoHyphens/>
        <w:spacing w:before="240"/>
        <w:ind w:firstLine="567"/>
        <w:jc w:val="both"/>
        <w:rPr>
          <w:bCs/>
          <w:iCs/>
        </w:rPr>
      </w:pPr>
      <w:r w:rsidRPr="004874E0">
        <w:rPr>
          <w:bCs/>
          <w:iCs/>
        </w:rPr>
        <w:t>Особенности производства работ на объекте Заказчика:</w:t>
      </w:r>
    </w:p>
    <w:p w:rsidR="00B96B99" w:rsidRDefault="00B96B99" w:rsidP="004874E0">
      <w:pPr>
        <w:pStyle w:val="BodyTextIndent2"/>
        <w:ind w:left="0"/>
        <w:jc w:val="both"/>
        <w:rPr>
          <w:b w:val="0"/>
          <w:i/>
          <w:iCs/>
        </w:rPr>
      </w:pPr>
    </w:p>
    <w:p w:rsidR="00B96B99" w:rsidRPr="004874E0" w:rsidRDefault="00B96B99" w:rsidP="004874E0">
      <w:pPr>
        <w:pStyle w:val="BodyTextIndent2"/>
        <w:numPr>
          <w:ilvl w:val="0"/>
          <w:numId w:val="34"/>
        </w:numPr>
        <w:tabs>
          <w:tab w:val="num" w:pos="284"/>
        </w:tabs>
        <w:ind w:left="0" w:firstLine="0"/>
        <w:jc w:val="both"/>
        <w:rPr>
          <w:b w:val="0"/>
          <w:iCs/>
        </w:rPr>
      </w:pPr>
      <w:r w:rsidRPr="004874E0">
        <w:rPr>
          <w:b w:val="0"/>
          <w:iCs/>
        </w:rPr>
        <w:t xml:space="preserve">В период капитального ремонта производятся работы по замене </w:t>
      </w:r>
      <w:r>
        <w:rPr>
          <w:b w:val="0"/>
          <w:iCs/>
        </w:rPr>
        <w:t>обмотки статора генератора</w:t>
      </w:r>
      <w:r w:rsidRPr="004874E0">
        <w:rPr>
          <w:b w:val="0"/>
          <w:iCs/>
        </w:rPr>
        <w:t xml:space="preserve">, в связи с этим, необходимо </w:t>
      </w:r>
      <w:r w:rsidRPr="004874E0">
        <w:rPr>
          <w:b w:val="0"/>
        </w:rPr>
        <w:t>согласование технологических вопросов с другим подрядчиком, выполняющим работы по отдельному договору, см. примечание к ведомости объёмов работ*.</w:t>
      </w:r>
    </w:p>
    <w:p w:rsidR="00B96B99" w:rsidRPr="00396B25" w:rsidRDefault="00B96B99" w:rsidP="004874E0">
      <w:pPr>
        <w:pStyle w:val="BodyTextIndent2"/>
        <w:jc w:val="both"/>
        <w:rPr>
          <w:b w:val="0"/>
          <w:bCs/>
          <w:i/>
          <w:iCs/>
        </w:rPr>
      </w:pPr>
    </w:p>
    <w:p w:rsidR="00B96B99" w:rsidRDefault="00B96B99" w:rsidP="00B674DA">
      <w:pPr>
        <w:jc w:val="both"/>
      </w:pPr>
    </w:p>
    <w:p w:rsidR="00B96B99" w:rsidRPr="009C2361" w:rsidRDefault="00B96B99" w:rsidP="00BD524B">
      <w:pPr>
        <w:shd w:val="clear" w:color="auto" w:fill="FFFFFF"/>
      </w:pPr>
    </w:p>
    <w:p w:rsidR="00B96B99" w:rsidRDefault="00B96B99" w:rsidP="005A0F3A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>
        <w:br w:type="page"/>
      </w:r>
      <w:r w:rsidRPr="007044A6">
        <w:rPr>
          <w:b/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</w:t>
      </w:r>
      <w:r w:rsidRPr="007044A6">
        <w:rPr>
          <w:b/>
          <w:bCs/>
          <w:color w:val="000000"/>
        </w:rPr>
        <w:t>а</w:t>
      </w:r>
      <w:r w:rsidRPr="007044A6">
        <w:rPr>
          <w:b/>
          <w:bCs/>
          <w:color w:val="000000"/>
        </w:rPr>
        <w:t>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заку</w:t>
      </w:r>
      <w:r w:rsidRPr="007044A6">
        <w:rPr>
          <w:b/>
          <w:bCs/>
          <w:color w:val="000000"/>
        </w:rPr>
        <w:t>п</w:t>
      </w:r>
      <w:r w:rsidRPr="007044A6">
        <w:rPr>
          <w:b/>
          <w:bCs/>
          <w:color w:val="000000"/>
        </w:rPr>
        <w:t>ки право заключения соответствующего договора</w:t>
      </w:r>
    </w:p>
    <w:p w:rsidR="00B96B99" w:rsidRPr="007044A6" w:rsidRDefault="00B96B99" w:rsidP="005A0F3A">
      <w:pPr>
        <w:shd w:val="clear" w:color="auto" w:fill="FFFFFF"/>
        <w:spacing w:line="278" w:lineRule="exact"/>
        <w:ind w:left="374"/>
        <w:jc w:val="center"/>
      </w:pPr>
    </w:p>
    <w:p w:rsidR="00B96B99" w:rsidRPr="007044A6" w:rsidRDefault="00B96B99" w:rsidP="005A0F3A">
      <w:pPr>
        <w:shd w:val="clear" w:color="auto" w:fill="FFFFFF"/>
        <w:spacing w:before="120"/>
        <w:ind w:left="10" w:firstLine="841"/>
        <w:jc w:val="both"/>
      </w:pPr>
      <w:r w:rsidRPr="007044A6">
        <w:rPr>
          <w:color w:val="000000"/>
        </w:rPr>
        <w:t>При проведении оценки Предложений провести их ранжиров</w:t>
      </w:r>
      <w:r w:rsidRPr="007044A6">
        <w:rPr>
          <w:color w:val="000000"/>
        </w:rPr>
        <w:t>а</w:t>
      </w:r>
      <w:r w:rsidRPr="007044A6">
        <w:rPr>
          <w:color w:val="000000"/>
        </w:rPr>
        <w:t>ние</w:t>
      </w:r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B96B99" w:rsidRDefault="00B96B99" w:rsidP="005A0F3A">
      <w:pPr>
        <w:widowControl w:val="0"/>
        <w:numPr>
          <w:ilvl w:val="0"/>
          <w:numId w:val="39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Срок и график выполнения работ</w:t>
      </w:r>
      <w:r>
        <w:rPr>
          <w:iCs/>
          <w:color w:val="000000"/>
        </w:rPr>
        <w:t>.</w:t>
      </w:r>
      <w:r w:rsidRPr="009A0D27">
        <w:rPr>
          <w:iCs/>
          <w:color w:val="000000"/>
        </w:rPr>
        <w:t xml:space="preserve"> </w:t>
      </w:r>
    </w:p>
    <w:p w:rsidR="00B96B99" w:rsidRPr="009A0D27" w:rsidRDefault="00B96B99" w:rsidP="005A0F3A">
      <w:pPr>
        <w:widowControl w:val="0"/>
        <w:numPr>
          <w:ilvl w:val="0"/>
          <w:numId w:val="39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B96B99" w:rsidRPr="009A0D27" w:rsidRDefault="00B96B99" w:rsidP="005A0F3A">
      <w:pPr>
        <w:widowControl w:val="0"/>
        <w:numPr>
          <w:ilvl w:val="0"/>
          <w:numId w:val="39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B96B99" w:rsidRPr="009A0D27" w:rsidRDefault="00B96B99" w:rsidP="005A0F3A">
      <w:pPr>
        <w:widowControl w:val="0"/>
        <w:numPr>
          <w:ilvl w:val="0"/>
          <w:numId w:val="39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B96B99" w:rsidRPr="009A0D27" w:rsidRDefault="00B96B99" w:rsidP="005A0F3A">
      <w:pPr>
        <w:widowControl w:val="0"/>
        <w:numPr>
          <w:ilvl w:val="0"/>
          <w:numId w:val="39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</w:t>
      </w:r>
      <w:r w:rsidRPr="009A0D27">
        <w:rPr>
          <w:iCs/>
          <w:color w:val="000000"/>
        </w:rPr>
        <w:t>з</w:t>
      </w:r>
      <w:r w:rsidRPr="009A0D27">
        <w:rPr>
          <w:iCs/>
          <w:color w:val="000000"/>
        </w:rPr>
        <w:t>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B96B99" w:rsidRPr="00142168" w:rsidRDefault="00B96B99" w:rsidP="005A0F3A">
      <w:pPr>
        <w:widowControl w:val="0"/>
        <w:numPr>
          <w:ilvl w:val="0"/>
          <w:numId w:val="39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B96B99" w:rsidRPr="00142168" w:rsidRDefault="00B96B99" w:rsidP="005A0F3A">
      <w:pPr>
        <w:widowControl w:val="0"/>
        <w:numPr>
          <w:ilvl w:val="0"/>
          <w:numId w:val="3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</w:t>
      </w:r>
      <w:r w:rsidRPr="00142168">
        <w:rPr>
          <w:iCs/>
          <w:color w:val="000000"/>
        </w:rPr>
        <w:t>а</w:t>
      </w:r>
      <w:r w:rsidRPr="00142168">
        <w:rPr>
          <w:iCs/>
          <w:color w:val="000000"/>
        </w:rPr>
        <w:t>ции</w:t>
      </w:r>
      <w:r>
        <w:rPr>
          <w:iCs/>
          <w:color w:val="000000"/>
        </w:rPr>
        <w:t>.</w:t>
      </w:r>
    </w:p>
    <w:p w:rsidR="00B96B99" w:rsidRPr="009C2361" w:rsidRDefault="00B96B99" w:rsidP="00BD524B">
      <w:pPr>
        <w:shd w:val="clear" w:color="auto" w:fill="FFFFFF"/>
      </w:pPr>
    </w:p>
    <w:sectPr w:rsidR="00B96B99" w:rsidRPr="009C2361" w:rsidSect="009D657B">
      <w:pgSz w:w="11906" w:h="16838" w:code="9"/>
      <w:pgMar w:top="1134" w:right="680" w:bottom="85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184BD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A9821BD"/>
    <w:multiLevelType w:val="hybridMultilevel"/>
    <w:tmpl w:val="5D66975C"/>
    <w:lvl w:ilvl="0" w:tplc="5C465B64">
      <w:start w:val="1"/>
      <w:numFmt w:val="decimal"/>
      <w:lvlText w:val="1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FC0E4C"/>
    <w:multiLevelType w:val="hybridMultilevel"/>
    <w:tmpl w:val="7938CEF4"/>
    <w:lvl w:ilvl="0" w:tplc="835CE3E6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E033E0"/>
    <w:multiLevelType w:val="hybridMultilevel"/>
    <w:tmpl w:val="E7C880A8"/>
    <w:lvl w:ilvl="0" w:tplc="6FB84588">
      <w:start w:val="1"/>
      <w:numFmt w:val="decimal"/>
      <w:lvlText w:val="14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0FCC4A1D"/>
    <w:multiLevelType w:val="multilevel"/>
    <w:tmpl w:val="D35E6E1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6">
    <w:nsid w:val="118E1957"/>
    <w:multiLevelType w:val="hybridMultilevel"/>
    <w:tmpl w:val="7C149C28"/>
    <w:lvl w:ilvl="0" w:tplc="E33AD394">
      <w:start w:val="1"/>
      <w:numFmt w:val="decimal"/>
      <w:lvlText w:val="5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8EE21F8"/>
    <w:multiLevelType w:val="hybridMultilevel"/>
    <w:tmpl w:val="77E88BE2"/>
    <w:lvl w:ilvl="0" w:tplc="F7901A54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4C233C"/>
    <w:multiLevelType w:val="hybridMultilevel"/>
    <w:tmpl w:val="63B0D136"/>
    <w:lvl w:ilvl="0" w:tplc="6CC4070A">
      <w:start w:val="1"/>
      <w:numFmt w:val="decimal"/>
      <w:lvlText w:val="%1."/>
      <w:lvlJc w:val="left"/>
      <w:pPr>
        <w:ind w:left="824" w:hanging="5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2122BE"/>
    <w:multiLevelType w:val="multilevel"/>
    <w:tmpl w:val="CC603B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2160"/>
      </w:pPr>
      <w:rPr>
        <w:rFonts w:cs="Times New Roman" w:hint="default"/>
      </w:rPr>
    </w:lvl>
  </w:abstractNum>
  <w:abstractNum w:abstractNumId="10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8DE02EA"/>
    <w:multiLevelType w:val="hybridMultilevel"/>
    <w:tmpl w:val="C4B6119E"/>
    <w:lvl w:ilvl="0" w:tplc="35486B0E">
      <w:start w:val="1"/>
      <w:numFmt w:val="decimal"/>
      <w:lvlText w:val="4.%1."/>
      <w:lvlJc w:val="left"/>
      <w:pPr>
        <w:ind w:left="7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13">
    <w:nsid w:val="2C352660"/>
    <w:multiLevelType w:val="hybridMultilevel"/>
    <w:tmpl w:val="23A86EBA"/>
    <w:lvl w:ilvl="0" w:tplc="F31C0438">
      <w:start w:val="1"/>
      <w:numFmt w:val="decimal"/>
      <w:lvlText w:val="2.%1."/>
      <w:lvlJc w:val="left"/>
      <w:pPr>
        <w:ind w:left="7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14">
    <w:nsid w:val="359022E2"/>
    <w:multiLevelType w:val="hybridMultilevel"/>
    <w:tmpl w:val="D9B0B0CE"/>
    <w:lvl w:ilvl="0" w:tplc="268C5368">
      <w:start w:val="1"/>
      <w:numFmt w:val="decimal"/>
      <w:lvlText w:val="15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8170F1F"/>
    <w:multiLevelType w:val="hybridMultilevel"/>
    <w:tmpl w:val="9A0AE8C4"/>
    <w:lvl w:ilvl="0" w:tplc="DCC40088">
      <w:start w:val="1"/>
      <w:numFmt w:val="decimal"/>
      <w:lvlText w:val="16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3E2B3C2B"/>
    <w:multiLevelType w:val="hybridMultilevel"/>
    <w:tmpl w:val="D78E1414"/>
    <w:lvl w:ilvl="0" w:tplc="96CC85F6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6370D1"/>
    <w:multiLevelType w:val="multilevel"/>
    <w:tmpl w:val="C13478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1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82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2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84" w:hanging="1800"/>
      </w:pPr>
      <w:rPr>
        <w:rFonts w:cs="Times New Roman" w:hint="default"/>
      </w:rPr>
    </w:lvl>
  </w:abstractNum>
  <w:abstractNum w:abstractNumId="20">
    <w:nsid w:val="469D3010"/>
    <w:multiLevelType w:val="hybridMultilevel"/>
    <w:tmpl w:val="B2D64928"/>
    <w:lvl w:ilvl="0" w:tplc="D6C03EE2">
      <w:start w:val="1"/>
      <w:numFmt w:val="decimal"/>
      <w:lvlText w:val="15.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AA2CF2"/>
    <w:multiLevelType w:val="multilevel"/>
    <w:tmpl w:val="FB56A9D2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0" w:hanging="48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ind w:left="13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cs="Times New Roman" w:hint="default"/>
      </w:rPr>
    </w:lvl>
  </w:abstractNum>
  <w:abstractNum w:abstractNumId="22">
    <w:nsid w:val="514A40B9"/>
    <w:multiLevelType w:val="hybridMultilevel"/>
    <w:tmpl w:val="8E0C09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5B64BA"/>
    <w:multiLevelType w:val="hybridMultilevel"/>
    <w:tmpl w:val="52D2DBD4"/>
    <w:lvl w:ilvl="0" w:tplc="268C5368">
      <w:start w:val="1"/>
      <w:numFmt w:val="decimal"/>
      <w:lvlText w:val="15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4D41464"/>
    <w:multiLevelType w:val="hybridMultilevel"/>
    <w:tmpl w:val="E494918C"/>
    <w:lvl w:ilvl="0" w:tplc="7BC84A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2D24065C">
      <w:start w:val="1"/>
      <w:numFmt w:val="decimal"/>
      <w:lvlText w:val="1.%2."/>
      <w:lvlJc w:val="left"/>
      <w:pPr>
        <w:tabs>
          <w:tab w:val="num" w:pos="-218"/>
        </w:tabs>
      </w:pPr>
      <w:rPr>
        <w:rFonts w:cs="Times New Roman" w:hint="default"/>
      </w:rPr>
    </w:lvl>
    <w:lvl w:ilvl="2" w:tplc="F8B4D618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</w:abstractNum>
  <w:abstractNum w:abstractNumId="25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6">
    <w:nsid w:val="5C625332"/>
    <w:multiLevelType w:val="hybridMultilevel"/>
    <w:tmpl w:val="9DCE8B40"/>
    <w:lvl w:ilvl="0" w:tplc="2D7E83EC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C93386C"/>
    <w:multiLevelType w:val="hybridMultilevel"/>
    <w:tmpl w:val="63C4E68E"/>
    <w:lvl w:ilvl="0" w:tplc="7BC84A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-218"/>
        </w:tabs>
      </w:pPr>
      <w:rPr>
        <w:rFonts w:cs="Times New Roman"/>
      </w:rPr>
    </w:lvl>
    <w:lvl w:ilvl="2" w:tplc="F8B4D618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</w:abstractNum>
  <w:abstractNum w:abstractNumId="28">
    <w:nsid w:val="5EF5290F"/>
    <w:multiLevelType w:val="hybridMultilevel"/>
    <w:tmpl w:val="BAFABDAE"/>
    <w:lvl w:ilvl="0" w:tplc="AD32D4C0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5BF10DD"/>
    <w:multiLevelType w:val="hybridMultilevel"/>
    <w:tmpl w:val="27EE2838"/>
    <w:lvl w:ilvl="0" w:tplc="268C5368">
      <w:start w:val="1"/>
      <w:numFmt w:val="decimal"/>
      <w:lvlText w:val="15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5E832A7"/>
    <w:multiLevelType w:val="hybridMultilevel"/>
    <w:tmpl w:val="646A9F82"/>
    <w:lvl w:ilvl="0" w:tplc="8AC8BD1C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31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75C6098C"/>
    <w:multiLevelType w:val="hybridMultilevel"/>
    <w:tmpl w:val="80140C38"/>
    <w:lvl w:ilvl="0" w:tplc="8716C54C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D32B44"/>
    <w:multiLevelType w:val="multilevel"/>
    <w:tmpl w:val="036EE6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75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1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82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2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84" w:hanging="1800"/>
      </w:pPr>
      <w:rPr>
        <w:rFonts w:cs="Times New Roman" w:hint="default"/>
      </w:rPr>
    </w:lvl>
  </w:abstractNum>
  <w:abstractNum w:abstractNumId="34">
    <w:nsid w:val="7BC512BB"/>
    <w:multiLevelType w:val="hybridMultilevel"/>
    <w:tmpl w:val="C6B815F4"/>
    <w:lvl w:ilvl="0" w:tplc="9404E32A">
      <w:start w:val="1"/>
      <w:numFmt w:val="decimal"/>
      <w:lvlText w:val="13.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C825681"/>
    <w:multiLevelType w:val="hybridMultilevel"/>
    <w:tmpl w:val="3C84DDEC"/>
    <w:lvl w:ilvl="0" w:tplc="5D76FBB2">
      <w:start w:val="1"/>
      <w:numFmt w:val="decimal"/>
      <w:lvlText w:val="3.%1."/>
      <w:lvlJc w:val="left"/>
      <w:pPr>
        <w:ind w:left="77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36">
    <w:nsid w:val="7FC16035"/>
    <w:multiLevelType w:val="hybridMultilevel"/>
    <w:tmpl w:val="C194DB88"/>
    <w:lvl w:ilvl="0" w:tplc="1E307C94">
      <w:start w:val="1"/>
      <w:numFmt w:val="decimal"/>
      <w:lvlText w:val="10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0"/>
  </w:num>
  <w:num w:numId="5">
    <w:abstractNumId w:val="11"/>
  </w:num>
  <w:num w:numId="6">
    <w:abstractNumId w:val="9"/>
  </w:num>
  <w:num w:numId="7">
    <w:abstractNumId w:val="30"/>
  </w:num>
  <w:num w:numId="8">
    <w:abstractNumId w:val="15"/>
  </w:num>
  <w:num w:numId="9">
    <w:abstractNumId w:val="5"/>
  </w:num>
  <w:num w:numId="10">
    <w:abstractNumId w:val="6"/>
  </w:num>
  <w:num w:numId="11">
    <w:abstractNumId w:val="28"/>
  </w:num>
  <w:num w:numId="12">
    <w:abstractNumId w:val="13"/>
  </w:num>
  <w:num w:numId="13">
    <w:abstractNumId w:val="35"/>
  </w:num>
  <w:num w:numId="14">
    <w:abstractNumId w:val="12"/>
  </w:num>
  <w:num w:numId="15">
    <w:abstractNumId w:val="18"/>
  </w:num>
  <w:num w:numId="16">
    <w:abstractNumId w:val="7"/>
  </w:num>
  <w:num w:numId="17">
    <w:abstractNumId w:val="32"/>
  </w:num>
  <w:num w:numId="18">
    <w:abstractNumId w:val="26"/>
  </w:num>
  <w:num w:numId="19">
    <w:abstractNumId w:val="36"/>
  </w:num>
  <w:num w:numId="20">
    <w:abstractNumId w:val="2"/>
  </w:num>
  <w:num w:numId="21">
    <w:abstractNumId w:val="1"/>
  </w:num>
  <w:num w:numId="22">
    <w:abstractNumId w:val="34"/>
  </w:num>
  <w:num w:numId="23">
    <w:abstractNumId w:val="3"/>
  </w:num>
  <w:num w:numId="24">
    <w:abstractNumId w:val="2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9"/>
  </w:num>
  <w:num w:numId="28">
    <w:abstractNumId w:val="14"/>
  </w:num>
  <w:num w:numId="29">
    <w:abstractNumId w:val="20"/>
  </w:num>
  <w:num w:numId="30">
    <w:abstractNumId w:val="16"/>
  </w:num>
  <w:num w:numId="31">
    <w:abstractNumId w:val="21"/>
  </w:num>
  <w:num w:numId="32">
    <w:abstractNumId w:val="27"/>
  </w:num>
  <w:num w:numId="33">
    <w:abstractNumId w:val="25"/>
  </w:num>
  <w:num w:numId="34">
    <w:abstractNumId w:val="31"/>
  </w:num>
  <w:num w:numId="35">
    <w:abstractNumId w:val="19"/>
  </w:num>
  <w:num w:numId="36">
    <w:abstractNumId w:val="33"/>
  </w:num>
  <w:num w:numId="37">
    <w:abstractNumId w:val="8"/>
  </w:num>
  <w:num w:numId="38">
    <w:abstractNumId w:val="24"/>
  </w:num>
  <w:num w:numId="39">
    <w:abstractNumId w:val="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4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FFA"/>
    <w:rsid w:val="00003950"/>
    <w:rsid w:val="00010C5C"/>
    <w:rsid w:val="00012F0F"/>
    <w:rsid w:val="00013102"/>
    <w:rsid w:val="0001341C"/>
    <w:rsid w:val="000143B6"/>
    <w:rsid w:val="000143DB"/>
    <w:rsid w:val="00015897"/>
    <w:rsid w:val="00015BDB"/>
    <w:rsid w:val="00016291"/>
    <w:rsid w:val="000168B5"/>
    <w:rsid w:val="00021C3F"/>
    <w:rsid w:val="00023B8A"/>
    <w:rsid w:val="00031501"/>
    <w:rsid w:val="00035345"/>
    <w:rsid w:val="0003543F"/>
    <w:rsid w:val="0004186C"/>
    <w:rsid w:val="00042B75"/>
    <w:rsid w:val="0004755A"/>
    <w:rsid w:val="00047906"/>
    <w:rsid w:val="000515E3"/>
    <w:rsid w:val="00053BA7"/>
    <w:rsid w:val="000630F9"/>
    <w:rsid w:val="00063C30"/>
    <w:rsid w:val="000664FB"/>
    <w:rsid w:val="00066BAD"/>
    <w:rsid w:val="000701D4"/>
    <w:rsid w:val="00072456"/>
    <w:rsid w:val="0007760D"/>
    <w:rsid w:val="000808C9"/>
    <w:rsid w:val="0008232E"/>
    <w:rsid w:val="0008246A"/>
    <w:rsid w:val="00082693"/>
    <w:rsid w:val="00082717"/>
    <w:rsid w:val="00084FC5"/>
    <w:rsid w:val="00090FF0"/>
    <w:rsid w:val="000A0756"/>
    <w:rsid w:val="000A3AE8"/>
    <w:rsid w:val="000B1C97"/>
    <w:rsid w:val="000B46C2"/>
    <w:rsid w:val="000B64B1"/>
    <w:rsid w:val="000B7DC4"/>
    <w:rsid w:val="000C1645"/>
    <w:rsid w:val="000D2479"/>
    <w:rsid w:val="000D7C3F"/>
    <w:rsid w:val="000E06F0"/>
    <w:rsid w:val="000F0137"/>
    <w:rsid w:val="000F2017"/>
    <w:rsid w:val="000F63D6"/>
    <w:rsid w:val="00100523"/>
    <w:rsid w:val="001005F4"/>
    <w:rsid w:val="001021E5"/>
    <w:rsid w:val="001022BE"/>
    <w:rsid w:val="00102CE6"/>
    <w:rsid w:val="00104463"/>
    <w:rsid w:val="00105AA4"/>
    <w:rsid w:val="001073A6"/>
    <w:rsid w:val="00122035"/>
    <w:rsid w:val="00122559"/>
    <w:rsid w:val="00130A23"/>
    <w:rsid w:val="00134F2C"/>
    <w:rsid w:val="0013605B"/>
    <w:rsid w:val="00142168"/>
    <w:rsid w:val="00150D05"/>
    <w:rsid w:val="00151249"/>
    <w:rsid w:val="0015173A"/>
    <w:rsid w:val="00151936"/>
    <w:rsid w:val="00161E99"/>
    <w:rsid w:val="001741C9"/>
    <w:rsid w:val="00176673"/>
    <w:rsid w:val="001767A7"/>
    <w:rsid w:val="001770B7"/>
    <w:rsid w:val="001840A1"/>
    <w:rsid w:val="00186D2C"/>
    <w:rsid w:val="0019012A"/>
    <w:rsid w:val="0019412E"/>
    <w:rsid w:val="00195090"/>
    <w:rsid w:val="001A10E8"/>
    <w:rsid w:val="001A3A1F"/>
    <w:rsid w:val="001A4706"/>
    <w:rsid w:val="001A6140"/>
    <w:rsid w:val="001A74F2"/>
    <w:rsid w:val="001B3074"/>
    <w:rsid w:val="001B3C9F"/>
    <w:rsid w:val="001D0A9C"/>
    <w:rsid w:val="001D22E6"/>
    <w:rsid w:val="001D7D1C"/>
    <w:rsid w:val="001E0049"/>
    <w:rsid w:val="001E79CB"/>
    <w:rsid w:val="001F6ABC"/>
    <w:rsid w:val="00202222"/>
    <w:rsid w:val="002040A3"/>
    <w:rsid w:val="002106C6"/>
    <w:rsid w:val="00212EDE"/>
    <w:rsid w:val="00220A32"/>
    <w:rsid w:val="00226FA5"/>
    <w:rsid w:val="002405BE"/>
    <w:rsid w:val="00241315"/>
    <w:rsid w:val="00247D71"/>
    <w:rsid w:val="00250D53"/>
    <w:rsid w:val="00257002"/>
    <w:rsid w:val="00262C69"/>
    <w:rsid w:val="00271A8E"/>
    <w:rsid w:val="00277E91"/>
    <w:rsid w:val="002811E6"/>
    <w:rsid w:val="0029366F"/>
    <w:rsid w:val="00293D50"/>
    <w:rsid w:val="00296602"/>
    <w:rsid w:val="002A561D"/>
    <w:rsid w:val="002A6752"/>
    <w:rsid w:val="002B1063"/>
    <w:rsid w:val="002B1317"/>
    <w:rsid w:val="002C66E6"/>
    <w:rsid w:val="002D1F6D"/>
    <w:rsid w:val="002D6D25"/>
    <w:rsid w:val="002D7EFB"/>
    <w:rsid w:val="002E0FD5"/>
    <w:rsid w:val="002E29E7"/>
    <w:rsid w:val="002E610B"/>
    <w:rsid w:val="002E713B"/>
    <w:rsid w:val="00300A8F"/>
    <w:rsid w:val="003025A2"/>
    <w:rsid w:val="00313CE2"/>
    <w:rsid w:val="00317B84"/>
    <w:rsid w:val="00325065"/>
    <w:rsid w:val="00327190"/>
    <w:rsid w:val="00330A54"/>
    <w:rsid w:val="0033185D"/>
    <w:rsid w:val="003325A2"/>
    <w:rsid w:val="0033532A"/>
    <w:rsid w:val="003367FA"/>
    <w:rsid w:val="00342C32"/>
    <w:rsid w:val="00343536"/>
    <w:rsid w:val="00343B63"/>
    <w:rsid w:val="0034639F"/>
    <w:rsid w:val="00350B6A"/>
    <w:rsid w:val="00351270"/>
    <w:rsid w:val="00351FE0"/>
    <w:rsid w:val="00353A91"/>
    <w:rsid w:val="00355A1F"/>
    <w:rsid w:val="003624F9"/>
    <w:rsid w:val="00366500"/>
    <w:rsid w:val="00367926"/>
    <w:rsid w:val="003701AE"/>
    <w:rsid w:val="0037558D"/>
    <w:rsid w:val="00376B28"/>
    <w:rsid w:val="00381863"/>
    <w:rsid w:val="003829D3"/>
    <w:rsid w:val="00396B25"/>
    <w:rsid w:val="0039792F"/>
    <w:rsid w:val="003A1949"/>
    <w:rsid w:val="003B0E18"/>
    <w:rsid w:val="003B1AC3"/>
    <w:rsid w:val="003B4E18"/>
    <w:rsid w:val="003C485B"/>
    <w:rsid w:val="003C4ECB"/>
    <w:rsid w:val="003D2E2C"/>
    <w:rsid w:val="003D5228"/>
    <w:rsid w:val="003D5ECB"/>
    <w:rsid w:val="003F0536"/>
    <w:rsid w:val="003F0A98"/>
    <w:rsid w:val="003F1861"/>
    <w:rsid w:val="003F4A37"/>
    <w:rsid w:val="003F53A4"/>
    <w:rsid w:val="003F60C1"/>
    <w:rsid w:val="003F7C53"/>
    <w:rsid w:val="00401C47"/>
    <w:rsid w:val="004103E8"/>
    <w:rsid w:val="00410841"/>
    <w:rsid w:val="004216E7"/>
    <w:rsid w:val="00421B22"/>
    <w:rsid w:val="004237DD"/>
    <w:rsid w:val="004264E9"/>
    <w:rsid w:val="00426A9F"/>
    <w:rsid w:val="00427067"/>
    <w:rsid w:val="00434579"/>
    <w:rsid w:val="004358E2"/>
    <w:rsid w:val="00440E03"/>
    <w:rsid w:val="00445B2A"/>
    <w:rsid w:val="00445D50"/>
    <w:rsid w:val="004721D9"/>
    <w:rsid w:val="00475475"/>
    <w:rsid w:val="00483DD3"/>
    <w:rsid w:val="004874E0"/>
    <w:rsid w:val="00494615"/>
    <w:rsid w:val="004973E4"/>
    <w:rsid w:val="004A75E0"/>
    <w:rsid w:val="004B3B6C"/>
    <w:rsid w:val="004B4E58"/>
    <w:rsid w:val="004B5043"/>
    <w:rsid w:val="004C03DF"/>
    <w:rsid w:val="004D05B8"/>
    <w:rsid w:val="004D1584"/>
    <w:rsid w:val="004D2243"/>
    <w:rsid w:val="004D2E46"/>
    <w:rsid w:val="004D2EA5"/>
    <w:rsid w:val="004E0348"/>
    <w:rsid w:val="004E15B0"/>
    <w:rsid w:val="004F2574"/>
    <w:rsid w:val="004F273D"/>
    <w:rsid w:val="004F2AE9"/>
    <w:rsid w:val="004F3F50"/>
    <w:rsid w:val="004F5AD3"/>
    <w:rsid w:val="004F75F3"/>
    <w:rsid w:val="004F7D92"/>
    <w:rsid w:val="00501F51"/>
    <w:rsid w:val="005076D7"/>
    <w:rsid w:val="0052582B"/>
    <w:rsid w:val="00527EFC"/>
    <w:rsid w:val="00530949"/>
    <w:rsid w:val="00531A8D"/>
    <w:rsid w:val="00533B71"/>
    <w:rsid w:val="005361FF"/>
    <w:rsid w:val="005373CD"/>
    <w:rsid w:val="0053794A"/>
    <w:rsid w:val="00551485"/>
    <w:rsid w:val="0055676A"/>
    <w:rsid w:val="005570FF"/>
    <w:rsid w:val="005605E9"/>
    <w:rsid w:val="0056145B"/>
    <w:rsid w:val="00570E17"/>
    <w:rsid w:val="005779E6"/>
    <w:rsid w:val="005930B8"/>
    <w:rsid w:val="005A0F3A"/>
    <w:rsid w:val="005A6CD1"/>
    <w:rsid w:val="005A7DF2"/>
    <w:rsid w:val="005B4983"/>
    <w:rsid w:val="005C22FB"/>
    <w:rsid w:val="005D0769"/>
    <w:rsid w:val="005E0129"/>
    <w:rsid w:val="005E0F4B"/>
    <w:rsid w:val="005F027A"/>
    <w:rsid w:val="005F0C34"/>
    <w:rsid w:val="005F5751"/>
    <w:rsid w:val="005F5A9A"/>
    <w:rsid w:val="00605555"/>
    <w:rsid w:val="00605B86"/>
    <w:rsid w:val="00607B95"/>
    <w:rsid w:val="00623134"/>
    <w:rsid w:val="00627AF1"/>
    <w:rsid w:val="0063429A"/>
    <w:rsid w:val="006423EC"/>
    <w:rsid w:val="00660E75"/>
    <w:rsid w:val="006627B3"/>
    <w:rsid w:val="0066293B"/>
    <w:rsid w:val="006637B8"/>
    <w:rsid w:val="00664098"/>
    <w:rsid w:val="0067287D"/>
    <w:rsid w:val="00674833"/>
    <w:rsid w:val="00685C37"/>
    <w:rsid w:val="00690267"/>
    <w:rsid w:val="0069220D"/>
    <w:rsid w:val="006930F7"/>
    <w:rsid w:val="006A28AB"/>
    <w:rsid w:val="006A4E7D"/>
    <w:rsid w:val="006A525B"/>
    <w:rsid w:val="006A59F4"/>
    <w:rsid w:val="006B2DAB"/>
    <w:rsid w:val="006B4882"/>
    <w:rsid w:val="006C163F"/>
    <w:rsid w:val="006C239A"/>
    <w:rsid w:val="006C3784"/>
    <w:rsid w:val="006C4F89"/>
    <w:rsid w:val="006C5C42"/>
    <w:rsid w:val="006C5F55"/>
    <w:rsid w:val="006C6011"/>
    <w:rsid w:val="006C6235"/>
    <w:rsid w:val="006D2829"/>
    <w:rsid w:val="006D339B"/>
    <w:rsid w:val="006D5792"/>
    <w:rsid w:val="007035FD"/>
    <w:rsid w:val="007042D5"/>
    <w:rsid w:val="007044A6"/>
    <w:rsid w:val="00706E02"/>
    <w:rsid w:val="00706FFA"/>
    <w:rsid w:val="00720D5C"/>
    <w:rsid w:val="00721D30"/>
    <w:rsid w:val="00727913"/>
    <w:rsid w:val="00732CFD"/>
    <w:rsid w:val="00734B54"/>
    <w:rsid w:val="00735216"/>
    <w:rsid w:val="0074255E"/>
    <w:rsid w:val="0074384F"/>
    <w:rsid w:val="00743FE1"/>
    <w:rsid w:val="00750356"/>
    <w:rsid w:val="00752188"/>
    <w:rsid w:val="007562C1"/>
    <w:rsid w:val="0075738C"/>
    <w:rsid w:val="007644DE"/>
    <w:rsid w:val="007650BF"/>
    <w:rsid w:val="00766CAC"/>
    <w:rsid w:val="007878FB"/>
    <w:rsid w:val="00790931"/>
    <w:rsid w:val="007924CD"/>
    <w:rsid w:val="007927F5"/>
    <w:rsid w:val="00793ACE"/>
    <w:rsid w:val="0079784A"/>
    <w:rsid w:val="007A66F9"/>
    <w:rsid w:val="007B12B1"/>
    <w:rsid w:val="007B3B42"/>
    <w:rsid w:val="007B487C"/>
    <w:rsid w:val="007C105B"/>
    <w:rsid w:val="007C331A"/>
    <w:rsid w:val="007C3B99"/>
    <w:rsid w:val="007C58BA"/>
    <w:rsid w:val="007C6EFE"/>
    <w:rsid w:val="007D055B"/>
    <w:rsid w:val="007D4161"/>
    <w:rsid w:val="007D6E78"/>
    <w:rsid w:val="007E2F1E"/>
    <w:rsid w:val="007E39A9"/>
    <w:rsid w:val="008110B0"/>
    <w:rsid w:val="00816CF8"/>
    <w:rsid w:val="008216E7"/>
    <w:rsid w:val="00821738"/>
    <w:rsid w:val="008230F0"/>
    <w:rsid w:val="00832AF5"/>
    <w:rsid w:val="008346B7"/>
    <w:rsid w:val="00840FF4"/>
    <w:rsid w:val="008419E7"/>
    <w:rsid w:val="008437D4"/>
    <w:rsid w:val="00853BDF"/>
    <w:rsid w:val="00856C39"/>
    <w:rsid w:val="0086292F"/>
    <w:rsid w:val="00863E07"/>
    <w:rsid w:val="008717E9"/>
    <w:rsid w:val="00875970"/>
    <w:rsid w:val="00877779"/>
    <w:rsid w:val="00880392"/>
    <w:rsid w:val="00882BA9"/>
    <w:rsid w:val="008A5E85"/>
    <w:rsid w:val="008A6E03"/>
    <w:rsid w:val="008A7F02"/>
    <w:rsid w:val="008C1B9C"/>
    <w:rsid w:val="008C3322"/>
    <w:rsid w:val="008C7873"/>
    <w:rsid w:val="008D2741"/>
    <w:rsid w:val="008E54A6"/>
    <w:rsid w:val="008F3CF3"/>
    <w:rsid w:val="008F435A"/>
    <w:rsid w:val="008F5608"/>
    <w:rsid w:val="008F5BF4"/>
    <w:rsid w:val="008F5D0A"/>
    <w:rsid w:val="008F6D47"/>
    <w:rsid w:val="00900728"/>
    <w:rsid w:val="00901399"/>
    <w:rsid w:val="00904D36"/>
    <w:rsid w:val="0090665E"/>
    <w:rsid w:val="0091175F"/>
    <w:rsid w:val="009129F1"/>
    <w:rsid w:val="009146DF"/>
    <w:rsid w:val="00917FAF"/>
    <w:rsid w:val="0092417E"/>
    <w:rsid w:val="009241F4"/>
    <w:rsid w:val="00925CAE"/>
    <w:rsid w:val="00926425"/>
    <w:rsid w:val="00930B21"/>
    <w:rsid w:val="00936666"/>
    <w:rsid w:val="0093678C"/>
    <w:rsid w:val="009403E4"/>
    <w:rsid w:val="0094308F"/>
    <w:rsid w:val="00945FE1"/>
    <w:rsid w:val="00946DC9"/>
    <w:rsid w:val="0094726D"/>
    <w:rsid w:val="00947336"/>
    <w:rsid w:val="00947D8F"/>
    <w:rsid w:val="00950246"/>
    <w:rsid w:val="00952C47"/>
    <w:rsid w:val="00955571"/>
    <w:rsid w:val="009573B5"/>
    <w:rsid w:val="00960D9E"/>
    <w:rsid w:val="00961079"/>
    <w:rsid w:val="00964D4C"/>
    <w:rsid w:val="00971630"/>
    <w:rsid w:val="00973475"/>
    <w:rsid w:val="00976845"/>
    <w:rsid w:val="009772D5"/>
    <w:rsid w:val="00980EC1"/>
    <w:rsid w:val="00981C92"/>
    <w:rsid w:val="009838C1"/>
    <w:rsid w:val="00983E32"/>
    <w:rsid w:val="0099537B"/>
    <w:rsid w:val="0099600F"/>
    <w:rsid w:val="009A0D27"/>
    <w:rsid w:val="009A1CDF"/>
    <w:rsid w:val="009A51EC"/>
    <w:rsid w:val="009A55E4"/>
    <w:rsid w:val="009A5DE4"/>
    <w:rsid w:val="009B0808"/>
    <w:rsid w:val="009B1B84"/>
    <w:rsid w:val="009B2145"/>
    <w:rsid w:val="009C1AAA"/>
    <w:rsid w:val="009C2361"/>
    <w:rsid w:val="009C2B6C"/>
    <w:rsid w:val="009C46E0"/>
    <w:rsid w:val="009C4EAC"/>
    <w:rsid w:val="009C506F"/>
    <w:rsid w:val="009C67F4"/>
    <w:rsid w:val="009D1BBF"/>
    <w:rsid w:val="009D327D"/>
    <w:rsid w:val="009D42F8"/>
    <w:rsid w:val="009D4C01"/>
    <w:rsid w:val="009D51A1"/>
    <w:rsid w:val="009D657B"/>
    <w:rsid w:val="009D6E8C"/>
    <w:rsid w:val="009D736C"/>
    <w:rsid w:val="009E5F5A"/>
    <w:rsid w:val="009E702C"/>
    <w:rsid w:val="009F6332"/>
    <w:rsid w:val="00A00E1B"/>
    <w:rsid w:val="00A05F42"/>
    <w:rsid w:val="00A066AB"/>
    <w:rsid w:val="00A13A97"/>
    <w:rsid w:val="00A15F05"/>
    <w:rsid w:val="00A161C7"/>
    <w:rsid w:val="00A22351"/>
    <w:rsid w:val="00A275C3"/>
    <w:rsid w:val="00A314FF"/>
    <w:rsid w:val="00A342A7"/>
    <w:rsid w:val="00A34D1F"/>
    <w:rsid w:val="00A35E8D"/>
    <w:rsid w:val="00A37261"/>
    <w:rsid w:val="00A45A51"/>
    <w:rsid w:val="00A525CE"/>
    <w:rsid w:val="00A54045"/>
    <w:rsid w:val="00A5483A"/>
    <w:rsid w:val="00A54933"/>
    <w:rsid w:val="00A55973"/>
    <w:rsid w:val="00A605AF"/>
    <w:rsid w:val="00A60717"/>
    <w:rsid w:val="00A609F7"/>
    <w:rsid w:val="00A642FB"/>
    <w:rsid w:val="00A64CD0"/>
    <w:rsid w:val="00A71AF0"/>
    <w:rsid w:val="00A750EF"/>
    <w:rsid w:val="00A851BD"/>
    <w:rsid w:val="00A931D5"/>
    <w:rsid w:val="00A936E8"/>
    <w:rsid w:val="00A95ED0"/>
    <w:rsid w:val="00A97C9A"/>
    <w:rsid w:val="00AA3289"/>
    <w:rsid w:val="00AA7E8E"/>
    <w:rsid w:val="00AB2535"/>
    <w:rsid w:val="00AB34EB"/>
    <w:rsid w:val="00AC43D8"/>
    <w:rsid w:val="00AC5C74"/>
    <w:rsid w:val="00AD0863"/>
    <w:rsid w:val="00AD2A9C"/>
    <w:rsid w:val="00AD52B4"/>
    <w:rsid w:val="00AD5974"/>
    <w:rsid w:val="00AE13E1"/>
    <w:rsid w:val="00AE4311"/>
    <w:rsid w:val="00AE4354"/>
    <w:rsid w:val="00AE61B0"/>
    <w:rsid w:val="00AE6BCF"/>
    <w:rsid w:val="00AE7B54"/>
    <w:rsid w:val="00AF691B"/>
    <w:rsid w:val="00AF78E9"/>
    <w:rsid w:val="00B079CD"/>
    <w:rsid w:val="00B109DC"/>
    <w:rsid w:val="00B10B97"/>
    <w:rsid w:val="00B126F1"/>
    <w:rsid w:val="00B13794"/>
    <w:rsid w:val="00B13C29"/>
    <w:rsid w:val="00B144DE"/>
    <w:rsid w:val="00B147A4"/>
    <w:rsid w:val="00B244BC"/>
    <w:rsid w:val="00B3247E"/>
    <w:rsid w:val="00B32B45"/>
    <w:rsid w:val="00B4631D"/>
    <w:rsid w:val="00B46C89"/>
    <w:rsid w:val="00B60439"/>
    <w:rsid w:val="00B61962"/>
    <w:rsid w:val="00B674DA"/>
    <w:rsid w:val="00B7161C"/>
    <w:rsid w:val="00B723F0"/>
    <w:rsid w:val="00B73B9C"/>
    <w:rsid w:val="00B74EFF"/>
    <w:rsid w:val="00B7520E"/>
    <w:rsid w:val="00B775B7"/>
    <w:rsid w:val="00B8079A"/>
    <w:rsid w:val="00B8534E"/>
    <w:rsid w:val="00B856E7"/>
    <w:rsid w:val="00B85BED"/>
    <w:rsid w:val="00B8752A"/>
    <w:rsid w:val="00B90061"/>
    <w:rsid w:val="00B92266"/>
    <w:rsid w:val="00B96B99"/>
    <w:rsid w:val="00B97440"/>
    <w:rsid w:val="00BA22D5"/>
    <w:rsid w:val="00BA2D5C"/>
    <w:rsid w:val="00BB13D7"/>
    <w:rsid w:val="00BB73C6"/>
    <w:rsid w:val="00BC57A1"/>
    <w:rsid w:val="00BC5D68"/>
    <w:rsid w:val="00BD09C5"/>
    <w:rsid w:val="00BD524B"/>
    <w:rsid w:val="00BE0EE6"/>
    <w:rsid w:val="00BE69AE"/>
    <w:rsid w:val="00BF5CE8"/>
    <w:rsid w:val="00BF6D45"/>
    <w:rsid w:val="00C0161B"/>
    <w:rsid w:val="00C022A3"/>
    <w:rsid w:val="00C045C4"/>
    <w:rsid w:val="00C04643"/>
    <w:rsid w:val="00C13853"/>
    <w:rsid w:val="00C2043F"/>
    <w:rsid w:val="00C20723"/>
    <w:rsid w:val="00C27B25"/>
    <w:rsid w:val="00C31EDA"/>
    <w:rsid w:val="00C33CB2"/>
    <w:rsid w:val="00C35DDB"/>
    <w:rsid w:val="00C374DB"/>
    <w:rsid w:val="00C411BE"/>
    <w:rsid w:val="00C41E35"/>
    <w:rsid w:val="00C45C65"/>
    <w:rsid w:val="00C460E5"/>
    <w:rsid w:val="00C52DDD"/>
    <w:rsid w:val="00C53BB3"/>
    <w:rsid w:val="00C57A1D"/>
    <w:rsid w:val="00C6598D"/>
    <w:rsid w:val="00C677BE"/>
    <w:rsid w:val="00C73FC8"/>
    <w:rsid w:val="00C74E88"/>
    <w:rsid w:val="00C76AF1"/>
    <w:rsid w:val="00C81CC0"/>
    <w:rsid w:val="00C81F3F"/>
    <w:rsid w:val="00C83143"/>
    <w:rsid w:val="00C92566"/>
    <w:rsid w:val="00CA3506"/>
    <w:rsid w:val="00CA62EC"/>
    <w:rsid w:val="00CA7C26"/>
    <w:rsid w:val="00CB043A"/>
    <w:rsid w:val="00CB04BA"/>
    <w:rsid w:val="00CB0D9E"/>
    <w:rsid w:val="00CB1637"/>
    <w:rsid w:val="00CB503C"/>
    <w:rsid w:val="00CB5A4E"/>
    <w:rsid w:val="00CB6991"/>
    <w:rsid w:val="00CC42B0"/>
    <w:rsid w:val="00CC4DAE"/>
    <w:rsid w:val="00CC7244"/>
    <w:rsid w:val="00CD50D7"/>
    <w:rsid w:val="00CD71DC"/>
    <w:rsid w:val="00CE4CD2"/>
    <w:rsid w:val="00CF02EC"/>
    <w:rsid w:val="00CF2096"/>
    <w:rsid w:val="00CF6294"/>
    <w:rsid w:val="00D01FAD"/>
    <w:rsid w:val="00D138E6"/>
    <w:rsid w:val="00D160C7"/>
    <w:rsid w:val="00D2314B"/>
    <w:rsid w:val="00D23EF0"/>
    <w:rsid w:val="00D24CEE"/>
    <w:rsid w:val="00D256BB"/>
    <w:rsid w:val="00D314B9"/>
    <w:rsid w:val="00D31C08"/>
    <w:rsid w:val="00D32E32"/>
    <w:rsid w:val="00D33697"/>
    <w:rsid w:val="00D4307C"/>
    <w:rsid w:val="00D509D0"/>
    <w:rsid w:val="00D5168E"/>
    <w:rsid w:val="00D55736"/>
    <w:rsid w:val="00D56D69"/>
    <w:rsid w:val="00D61474"/>
    <w:rsid w:val="00D63CF4"/>
    <w:rsid w:val="00D6573A"/>
    <w:rsid w:val="00D66C68"/>
    <w:rsid w:val="00D7276E"/>
    <w:rsid w:val="00D7474D"/>
    <w:rsid w:val="00D77E18"/>
    <w:rsid w:val="00D85BB6"/>
    <w:rsid w:val="00D874EB"/>
    <w:rsid w:val="00D876FD"/>
    <w:rsid w:val="00D87FBC"/>
    <w:rsid w:val="00D90ED9"/>
    <w:rsid w:val="00DB40F4"/>
    <w:rsid w:val="00DC1F44"/>
    <w:rsid w:val="00DD2BDA"/>
    <w:rsid w:val="00DD4B2C"/>
    <w:rsid w:val="00DD59A1"/>
    <w:rsid w:val="00DD5F66"/>
    <w:rsid w:val="00DE386C"/>
    <w:rsid w:val="00DE45B2"/>
    <w:rsid w:val="00DE54AC"/>
    <w:rsid w:val="00DE5AB5"/>
    <w:rsid w:val="00DF1136"/>
    <w:rsid w:val="00DF17C0"/>
    <w:rsid w:val="00DF39F4"/>
    <w:rsid w:val="00E00CB3"/>
    <w:rsid w:val="00E020A3"/>
    <w:rsid w:val="00E02CF6"/>
    <w:rsid w:val="00E06531"/>
    <w:rsid w:val="00E1190D"/>
    <w:rsid w:val="00E125E0"/>
    <w:rsid w:val="00E2016E"/>
    <w:rsid w:val="00E23874"/>
    <w:rsid w:val="00E26761"/>
    <w:rsid w:val="00E27668"/>
    <w:rsid w:val="00E334DA"/>
    <w:rsid w:val="00E341AC"/>
    <w:rsid w:val="00E35E4D"/>
    <w:rsid w:val="00E35FBC"/>
    <w:rsid w:val="00E41BD8"/>
    <w:rsid w:val="00E43758"/>
    <w:rsid w:val="00E4659A"/>
    <w:rsid w:val="00E54B71"/>
    <w:rsid w:val="00E56581"/>
    <w:rsid w:val="00E61BB9"/>
    <w:rsid w:val="00E670B4"/>
    <w:rsid w:val="00E67327"/>
    <w:rsid w:val="00E71BAF"/>
    <w:rsid w:val="00E73B7A"/>
    <w:rsid w:val="00E73F58"/>
    <w:rsid w:val="00E7449A"/>
    <w:rsid w:val="00E9265E"/>
    <w:rsid w:val="00E94F22"/>
    <w:rsid w:val="00E97F1B"/>
    <w:rsid w:val="00EA0F71"/>
    <w:rsid w:val="00EA2B06"/>
    <w:rsid w:val="00EB5560"/>
    <w:rsid w:val="00EC02FE"/>
    <w:rsid w:val="00EE25FC"/>
    <w:rsid w:val="00EE303B"/>
    <w:rsid w:val="00EE45BD"/>
    <w:rsid w:val="00EF4C84"/>
    <w:rsid w:val="00EF5E09"/>
    <w:rsid w:val="00F03E0E"/>
    <w:rsid w:val="00F0528C"/>
    <w:rsid w:val="00F07233"/>
    <w:rsid w:val="00F10A71"/>
    <w:rsid w:val="00F1268F"/>
    <w:rsid w:val="00F1480D"/>
    <w:rsid w:val="00F21272"/>
    <w:rsid w:val="00F23A8F"/>
    <w:rsid w:val="00F24A09"/>
    <w:rsid w:val="00F259E0"/>
    <w:rsid w:val="00F25EB0"/>
    <w:rsid w:val="00F2736F"/>
    <w:rsid w:val="00F31C40"/>
    <w:rsid w:val="00F376F4"/>
    <w:rsid w:val="00F4025C"/>
    <w:rsid w:val="00F40E58"/>
    <w:rsid w:val="00F46063"/>
    <w:rsid w:val="00F46DE3"/>
    <w:rsid w:val="00F56C30"/>
    <w:rsid w:val="00F57328"/>
    <w:rsid w:val="00F65990"/>
    <w:rsid w:val="00F66B8C"/>
    <w:rsid w:val="00F7768C"/>
    <w:rsid w:val="00F81198"/>
    <w:rsid w:val="00F83F13"/>
    <w:rsid w:val="00F83FA1"/>
    <w:rsid w:val="00F933D1"/>
    <w:rsid w:val="00F93F42"/>
    <w:rsid w:val="00F9613B"/>
    <w:rsid w:val="00F971B0"/>
    <w:rsid w:val="00FB21BF"/>
    <w:rsid w:val="00FB3C20"/>
    <w:rsid w:val="00FC5AE4"/>
    <w:rsid w:val="00FE2753"/>
    <w:rsid w:val="00FE50A1"/>
    <w:rsid w:val="00FF0D9F"/>
    <w:rsid w:val="00FF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9509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5090"/>
    <w:pPr>
      <w:keepNext/>
      <w:outlineLvl w:val="0"/>
    </w:pPr>
    <w:rPr>
      <w:b/>
      <w:bCs/>
    </w:rPr>
  </w:style>
  <w:style w:type="paragraph" w:styleId="Heading2">
    <w:name w:val="heading 2"/>
    <w:aliases w:val="Заголовок 2 Знак"/>
    <w:basedOn w:val="Normal"/>
    <w:next w:val="Normal"/>
    <w:link w:val="Heading2Char"/>
    <w:uiPriority w:val="99"/>
    <w:qFormat/>
    <w:rsid w:val="001950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5090"/>
    <w:pPr>
      <w:keepNext/>
      <w:outlineLvl w:val="2"/>
    </w:pPr>
    <w:rPr>
      <w:rFonts w:ascii="Arial CYR" w:hAnsi="Arial CYR" w:cs="Arial CYR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95090"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195090"/>
    <w:pPr>
      <w:keepNext/>
      <w:jc w:val="center"/>
      <w:outlineLvl w:val="4"/>
    </w:pPr>
    <w:rPr>
      <w:rFonts w:ascii="Arial CYR" w:hAnsi="Arial CYR" w:cs="Arial CYR"/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95090"/>
    <w:pPr>
      <w:widowControl w:val="0"/>
      <w:suppressAutoHyphens/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95090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95090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95090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3DC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Заголовок 2 Знак Char"/>
    <w:basedOn w:val="DefaultParagraphFont"/>
    <w:link w:val="Heading2"/>
    <w:uiPriority w:val="9"/>
    <w:semiHidden/>
    <w:rsid w:val="00933DC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3DC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3DC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3DC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3DC7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3DC7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3DC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3DC7"/>
    <w:rPr>
      <w:rFonts w:asciiTheme="majorHAnsi" w:eastAsiaTheme="majorEastAsia" w:hAnsiTheme="majorHAnsi" w:cstheme="majorBidi"/>
    </w:rPr>
  </w:style>
  <w:style w:type="paragraph" w:styleId="BodyText2">
    <w:name w:val="Body Text 2"/>
    <w:basedOn w:val="Normal"/>
    <w:link w:val="BodyText2Char"/>
    <w:uiPriority w:val="99"/>
    <w:rsid w:val="00195090"/>
    <w:rPr>
      <w:rFonts w:ascii="Arial" w:hAnsi="Arial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0E06F0"/>
    <w:rPr>
      <w:rFonts w:ascii="Arial" w:hAnsi="Arial" w:cs="Times New Roman"/>
      <w:sz w:val="24"/>
    </w:rPr>
  </w:style>
  <w:style w:type="paragraph" w:customStyle="1" w:styleId="a">
    <w:name w:val="Подпункт"/>
    <w:basedOn w:val="Normal"/>
    <w:uiPriority w:val="99"/>
    <w:rsid w:val="0019509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">
    <w:name w:val="Пункт2"/>
    <w:basedOn w:val="Normal"/>
    <w:uiPriority w:val="99"/>
    <w:rsid w:val="0019509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0">
    <w:name w:val="Подподпункт"/>
    <w:basedOn w:val="a"/>
    <w:uiPriority w:val="99"/>
    <w:rsid w:val="00195090"/>
    <w:pPr>
      <w:tabs>
        <w:tab w:val="clear" w:pos="1134"/>
        <w:tab w:val="num" w:pos="1701"/>
      </w:tabs>
      <w:ind w:left="1701" w:hanging="567"/>
    </w:pPr>
  </w:style>
  <w:style w:type="paragraph" w:styleId="BodyTextIndent2">
    <w:name w:val="Body Text Indent 2"/>
    <w:basedOn w:val="Normal"/>
    <w:link w:val="BodyTextIndent2Char"/>
    <w:uiPriority w:val="99"/>
    <w:rsid w:val="00195090"/>
    <w:pPr>
      <w:ind w:left="360"/>
      <w:jc w:val="center"/>
    </w:pPr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33DC7"/>
    <w:rPr>
      <w:sz w:val="24"/>
      <w:szCs w:val="24"/>
    </w:rPr>
  </w:style>
  <w:style w:type="paragraph" w:styleId="List">
    <w:name w:val="List"/>
    <w:basedOn w:val="Normal"/>
    <w:uiPriority w:val="99"/>
    <w:rsid w:val="00195090"/>
    <w:pPr>
      <w:ind w:left="283" w:hanging="283"/>
    </w:pPr>
    <w:rPr>
      <w:sz w:val="20"/>
      <w:szCs w:val="20"/>
    </w:rPr>
  </w:style>
  <w:style w:type="paragraph" w:customStyle="1" w:styleId="1">
    <w:name w:val="Стиль1"/>
    <w:basedOn w:val="Normal"/>
    <w:uiPriority w:val="99"/>
    <w:rsid w:val="009D4C01"/>
  </w:style>
  <w:style w:type="paragraph" w:styleId="List2">
    <w:name w:val="List 2"/>
    <w:basedOn w:val="Normal"/>
    <w:uiPriority w:val="99"/>
    <w:rsid w:val="009D4C01"/>
    <w:pPr>
      <w:ind w:left="566" w:hanging="283"/>
    </w:pPr>
  </w:style>
  <w:style w:type="paragraph" w:styleId="ListBullet2">
    <w:name w:val="List Bullet 2"/>
    <w:basedOn w:val="Normal"/>
    <w:autoRedefine/>
    <w:uiPriority w:val="99"/>
    <w:rsid w:val="009D4C01"/>
    <w:pPr>
      <w:numPr>
        <w:numId w:val="2"/>
      </w:numPr>
    </w:pPr>
  </w:style>
  <w:style w:type="paragraph" w:styleId="BodyText">
    <w:name w:val="Body Text"/>
    <w:basedOn w:val="Normal"/>
    <w:link w:val="BodyTextChar"/>
    <w:uiPriority w:val="99"/>
    <w:rsid w:val="009D4C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33DC7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9D4C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33DC7"/>
    <w:rPr>
      <w:sz w:val="24"/>
      <w:szCs w:val="24"/>
    </w:rPr>
  </w:style>
  <w:style w:type="paragraph" w:styleId="NormalIndent">
    <w:name w:val="Normal Indent"/>
    <w:basedOn w:val="Normal"/>
    <w:uiPriority w:val="99"/>
    <w:rsid w:val="009D4C01"/>
    <w:pPr>
      <w:ind w:left="708"/>
    </w:pPr>
  </w:style>
  <w:style w:type="paragraph" w:styleId="NoSpacing">
    <w:name w:val="No Spacing"/>
    <w:uiPriority w:val="99"/>
    <w:qFormat/>
    <w:rsid w:val="00494615"/>
    <w:rPr>
      <w:rFonts w:ascii="Calibri" w:hAnsi="Calibri"/>
    </w:rPr>
  </w:style>
  <w:style w:type="paragraph" w:styleId="DocumentMap">
    <w:name w:val="Document Map"/>
    <w:basedOn w:val="Normal"/>
    <w:link w:val="DocumentMapChar"/>
    <w:uiPriority w:val="99"/>
    <w:semiHidden/>
    <w:rsid w:val="00D160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3DC7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832A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27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12</Pages>
  <Words>4884</Words>
  <Characters>27842</Characters>
  <Application>Microsoft Office Outlook</Application>
  <DocSecurity>0</DocSecurity>
  <Lines>0</Lines>
  <Paragraphs>0</Paragraphs>
  <ScaleCrop>false</ScaleCrop>
  <Company>КЭСР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Шкода Я.А.</dc:creator>
  <cp:keywords/>
  <dc:description/>
  <cp:lastModifiedBy>Lugin.SS</cp:lastModifiedBy>
  <cp:revision>9</cp:revision>
  <cp:lastPrinted>2010-10-12T05:53:00Z</cp:lastPrinted>
  <dcterms:created xsi:type="dcterms:W3CDTF">2010-10-11T06:17:00Z</dcterms:created>
  <dcterms:modified xsi:type="dcterms:W3CDTF">2010-10-20T10:07:00Z</dcterms:modified>
</cp:coreProperties>
</file>